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E2" w:rsidRDefault="00F431E2">
      <w:pPr>
        <w:spacing w:line="540" w:lineRule="exact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F431E2" w:rsidRDefault="009565AA">
      <w:pPr>
        <w:pStyle w:val="a5"/>
        <w:widowControl/>
        <w:shd w:val="clear" w:color="auto" w:fill="FFFFFF"/>
        <w:spacing w:beforeAutospacing="0" w:afterAutospacing="0" w:line="432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铜陵市公共资源交易中心政府网站工作年度报表</w:t>
      </w:r>
    </w:p>
    <w:p w:rsidR="00F431E2" w:rsidRDefault="009565AA">
      <w:pPr>
        <w:pStyle w:val="a5"/>
        <w:widowControl/>
        <w:shd w:val="clear" w:color="auto" w:fill="FFFFFF"/>
        <w:spacing w:beforeAutospacing="0" w:afterAutospacing="0" w:line="432" w:lineRule="atLeast"/>
        <w:jc w:val="center"/>
        <w:rPr>
          <w:rFonts w:asciiTheme="minorEastAsia" w:hAnsiTheme="minorEastAsia"/>
          <w:b/>
          <w:bCs/>
        </w:rPr>
      </w:pPr>
      <w:r>
        <w:rPr>
          <w:rFonts w:asciiTheme="minorEastAsia" w:hAnsiTheme="minorEastAsia" w:cs="宋体" w:hint="eastAsia"/>
          <w:b/>
          <w:bCs/>
          <w:color w:val="333333"/>
          <w:shd w:val="clear" w:color="auto" w:fill="FFFFFF"/>
        </w:rPr>
        <w:t>（</w:t>
      </w:r>
      <w:r>
        <w:rPr>
          <w:rFonts w:asciiTheme="minorEastAsia" w:hAnsiTheme="minorEastAsia" w:cs="宋体" w:hint="eastAsia"/>
          <w:b/>
          <w:bCs/>
          <w:color w:val="333333"/>
          <w:shd w:val="clear" w:color="auto" w:fill="FFFFFF"/>
        </w:rPr>
        <w:t>2019</w:t>
      </w:r>
      <w:r>
        <w:rPr>
          <w:rFonts w:asciiTheme="minorEastAsia" w:hAnsiTheme="minorEastAsia" w:cs="宋体" w:hint="eastAsia"/>
          <w:b/>
          <w:bCs/>
          <w:color w:val="333333"/>
          <w:shd w:val="clear" w:color="auto" w:fill="FFFFFF"/>
        </w:rPr>
        <w:t>年度）</w:t>
      </w:r>
    </w:p>
    <w:p w:rsidR="00F431E2" w:rsidRDefault="009565AA">
      <w:pPr>
        <w:pStyle w:val="a5"/>
        <w:widowControl/>
        <w:shd w:val="clear" w:color="auto" w:fill="FFFFFF"/>
        <w:spacing w:beforeAutospacing="0" w:afterAutospacing="0" w:line="432" w:lineRule="atLeast"/>
        <w:jc w:val="both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  <w:color w:val="333333"/>
          <w:shd w:val="clear" w:color="auto" w:fill="FFFFFF"/>
        </w:rPr>
        <w:t>填报单位：</w:t>
      </w:r>
      <w:r>
        <w:rPr>
          <w:rFonts w:asciiTheme="minorEastAsia" w:hAnsiTheme="minorEastAsia" w:cs="宋体" w:hint="eastAsia"/>
          <w:bCs/>
          <w:color w:val="333333"/>
        </w:rPr>
        <w:t>铜陵市公共资源交易中心</w:t>
      </w:r>
    </w:p>
    <w:tbl>
      <w:tblPr>
        <w:tblW w:w="95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4"/>
        <w:gridCol w:w="2763"/>
        <w:gridCol w:w="1618"/>
        <w:gridCol w:w="3520"/>
      </w:tblGrid>
      <w:tr w:rsidR="00F431E2">
        <w:trPr>
          <w:jc w:val="center"/>
        </w:trPr>
        <w:tc>
          <w:tcPr>
            <w:tcW w:w="167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网站名称</w:t>
            </w:r>
          </w:p>
        </w:tc>
        <w:tc>
          <w:tcPr>
            <w:tcW w:w="790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bCs/>
                <w:color w:val="333333"/>
              </w:rPr>
              <w:t>铜陵市公共资源交易中心</w:t>
            </w:r>
          </w:p>
        </w:tc>
      </w:tr>
      <w:tr w:rsidR="00F431E2">
        <w:trPr>
          <w:jc w:val="center"/>
        </w:trPr>
        <w:tc>
          <w:tcPr>
            <w:tcW w:w="16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首页网址</w:t>
            </w:r>
          </w:p>
        </w:tc>
        <w:tc>
          <w:tcPr>
            <w:tcW w:w="7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  <w:shd w:val="clear" w:color="auto" w:fill="FFFFFF"/>
              </w:rPr>
              <w:t>http://</w:t>
            </w:r>
            <w:r>
              <w:rPr>
                <w:rFonts w:asciiTheme="minorEastAsia" w:hAnsiTheme="minorEastAsia" w:cs="Calibri"/>
                <w:color w:val="333333"/>
              </w:rPr>
              <w:t>ggzyjyzx.tl.gov.cn</w:t>
            </w:r>
          </w:p>
        </w:tc>
      </w:tr>
      <w:tr w:rsidR="00F431E2">
        <w:trPr>
          <w:jc w:val="center"/>
        </w:trPr>
        <w:tc>
          <w:tcPr>
            <w:tcW w:w="16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主办单位</w:t>
            </w:r>
          </w:p>
        </w:tc>
        <w:tc>
          <w:tcPr>
            <w:tcW w:w="7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/>
                <w:b/>
                <w:bCs/>
                <w:color w:val="333333"/>
              </w:rPr>
              <w:t> </w:t>
            </w:r>
            <w:r>
              <w:rPr>
                <w:rFonts w:asciiTheme="minorEastAsia" w:hAnsiTheme="minorEastAsia" w:cs="宋体" w:hint="eastAsia"/>
                <w:bCs/>
                <w:color w:val="333333"/>
              </w:rPr>
              <w:t>铜陵市公共资源交易中心</w:t>
            </w:r>
          </w:p>
        </w:tc>
      </w:tr>
      <w:tr w:rsidR="00F431E2">
        <w:trPr>
          <w:jc w:val="center"/>
        </w:trPr>
        <w:tc>
          <w:tcPr>
            <w:tcW w:w="16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网站类型</w:t>
            </w:r>
          </w:p>
        </w:tc>
        <w:tc>
          <w:tcPr>
            <w:tcW w:w="7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 xml:space="preserve">□政府门户网站　　　□部门网站　　　</w:t>
            </w:r>
            <w:r>
              <w:rPr>
                <w:rFonts w:asciiTheme="minorEastAsia" w:hAnsiTheme="minorEastAsia" w:cs="宋体" w:hint="eastAsia"/>
                <w:color w:val="333333"/>
              </w:rPr>
              <w:sym w:font="Wingdings 2" w:char="0052"/>
            </w:r>
            <w:r>
              <w:rPr>
                <w:rFonts w:asciiTheme="minorEastAsia" w:hAnsiTheme="minorEastAsia" w:cs="宋体" w:hint="eastAsia"/>
                <w:color w:val="333333"/>
              </w:rPr>
              <w:t>专项网站</w:t>
            </w:r>
          </w:p>
        </w:tc>
      </w:tr>
      <w:tr w:rsidR="00F431E2">
        <w:trPr>
          <w:jc w:val="center"/>
        </w:trPr>
        <w:tc>
          <w:tcPr>
            <w:tcW w:w="16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政府网站标识码</w:t>
            </w:r>
          </w:p>
        </w:tc>
        <w:tc>
          <w:tcPr>
            <w:tcW w:w="7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3407000052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jc w:val="center"/>
        </w:trPr>
        <w:tc>
          <w:tcPr>
            <w:tcW w:w="16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/>
                <w:color w:val="333333"/>
              </w:rPr>
              <w:t>ICP</w:t>
            </w:r>
            <w:r>
              <w:rPr>
                <w:rFonts w:asciiTheme="minorEastAsia" w:hAnsiTheme="minorEastAsia" w:cs="宋体" w:hint="eastAsia"/>
                <w:color w:val="333333"/>
              </w:rPr>
              <w:t>备案号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/>
                <w:bCs/>
                <w:color w:val="333333"/>
              </w:rPr>
              <w:t>皖</w:t>
            </w:r>
            <w:r>
              <w:rPr>
                <w:rFonts w:asciiTheme="minorEastAsia" w:hAnsiTheme="minorEastAsia" w:cs="Calibri"/>
                <w:bCs/>
                <w:color w:val="333333"/>
              </w:rPr>
              <w:t>ICP</w:t>
            </w:r>
            <w:r>
              <w:rPr>
                <w:rFonts w:asciiTheme="minorEastAsia" w:hAnsiTheme="minorEastAsia" w:cs="宋体" w:hint="eastAsia"/>
                <w:bCs/>
                <w:color w:val="333333"/>
              </w:rPr>
              <w:t>备</w:t>
            </w:r>
            <w:r>
              <w:rPr>
                <w:rFonts w:asciiTheme="minorEastAsia" w:hAnsiTheme="minorEastAsia" w:cs="宋体" w:hint="eastAsia"/>
                <w:bCs/>
                <w:color w:val="333333"/>
              </w:rPr>
              <w:t>08102050</w:t>
            </w:r>
            <w:r>
              <w:rPr>
                <w:rFonts w:asciiTheme="minorEastAsia" w:hAnsiTheme="minorEastAsia" w:cs="宋体" w:hint="eastAsia"/>
                <w:bCs/>
                <w:color w:val="333333"/>
              </w:rPr>
              <w:t>号</w:t>
            </w:r>
            <w:r>
              <w:rPr>
                <w:rFonts w:asciiTheme="minorEastAsia" w:hAnsiTheme="minorEastAsia" w:cs="宋体" w:hint="eastAsia"/>
                <w:bCs/>
                <w:color w:val="333333"/>
              </w:rPr>
              <w:t>-2 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公安机关备案号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/>
                <w:b/>
                <w:bCs/>
                <w:color w:val="333333"/>
              </w:rPr>
              <w:t>皖公网安备</w:t>
            </w:r>
            <w:r>
              <w:rPr>
                <w:rFonts w:asciiTheme="minorEastAsia" w:hAnsiTheme="minorEastAsia" w:cs="宋体" w:hint="eastAsia"/>
                <w:b/>
                <w:bCs/>
                <w:color w:val="333333"/>
              </w:rPr>
              <w:t>34070302000034</w:t>
            </w:r>
            <w:r>
              <w:rPr>
                <w:rFonts w:asciiTheme="minorEastAsia" w:hAnsiTheme="minorEastAsia" w:cs="宋体" w:hint="eastAsia"/>
                <w:b/>
                <w:bCs/>
                <w:color w:val="333333"/>
              </w:rPr>
              <w:t>号</w:t>
            </w:r>
          </w:p>
        </w:tc>
      </w:tr>
      <w:tr w:rsidR="00F431E2">
        <w:trPr>
          <w:jc w:val="center"/>
        </w:trPr>
        <w:tc>
          <w:tcPr>
            <w:tcW w:w="16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独立用户访问总量（单位：个）</w:t>
            </w:r>
          </w:p>
        </w:tc>
        <w:tc>
          <w:tcPr>
            <w:tcW w:w="7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t>9172236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jc w:val="center"/>
        </w:trPr>
        <w:tc>
          <w:tcPr>
            <w:tcW w:w="16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网站总访问量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（单位：次）</w:t>
            </w:r>
          </w:p>
        </w:tc>
        <w:tc>
          <w:tcPr>
            <w:tcW w:w="7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/>
                <w:color w:val="333333"/>
              </w:rPr>
              <w:t> </w:t>
            </w:r>
            <w:r>
              <w:t>45096957</w:t>
            </w:r>
          </w:p>
        </w:tc>
      </w:tr>
      <w:tr w:rsidR="00F431E2">
        <w:trPr>
          <w:jc w:val="center"/>
        </w:trPr>
        <w:tc>
          <w:tcPr>
            <w:tcW w:w="167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信息发布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（单位：条）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总数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333333"/>
              </w:rPr>
              <w:t>8243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概况类信息更新量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10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trHeight w:val="90"/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政务动态信息更新量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/>
                <w:color w:val="333333"/>
              </w:rPr>
              <w:t> </w:t>
            </w:r>
            <w:r>
              <w:rPr>
                <w:rFonts w:asciiTheme="minorEastAsia" w:hAnsiTheme="minorEastAsia" w:cs="Calibri" w:hint="eastAsia"/>
                <w:color w:val="333333"/>
              </w:rPr>
              <w:t>6682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信息公开目录信息更新量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Style w:val="apple-converted-space"/>
                <w:rFonts w:ascii="微软雅黑" w:eastAsia="微软雅黑" w:hAnsi="微软雅黑" w:hint="eastAsia"/>
                <w:color w:val="45454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微软雅黑" w:eastAsia="微软雅黑" w:hAnsi="微软雅黑" w:hint="eastAsia"/>
                <w:color w:val="454545"/>
                <w:sz w:val="21"/>
                <w:szCs w:val="21"/>
                <w:shd w:val="clear" w:color="auto" w:fill="FFFFFF"/>
              </w:rPr>
              <w:t>1551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jc w:val="center"/>
        </w:trPr>
        <w:tc>
          <w:tcPr>
            <w:tcW w:w="167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专栏专题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（单位：个）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维护数量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30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新开设数量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/>
                <w:color w:val="333333"/>
              </w:rPr>
              <w:t> </w:t>
            </w:r>
            <w:r>
              <w:rPr>
                <w:rFonts w:asciiTheme="minorEastAsia" w:hAnsiTheme="minorEastAsia" w:cs="Calibri" w:hint="eastAsia"/>
                <w:color w:val="333333"/>
              </w:rPr>
              <w:t>3</w:t>
            </w:r>
          </w:p>
        </w:tc>
      </w:tr>
      <w:tr w:rsidR="00F431E2">
        <w:trPr>
          <w:jc w:val="center"/>
        </w:trPr>
        <w:tc>
          <w:tcPr>
            <w:tcW w:w="167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解读回应</w:t>
            </w:r>
          </w:p>
        </w:tc>
        <w:tc>
          <w:tcPr>
            <w:tcW w:w="2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解读信息发布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总数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（单位：条）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2D62CC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333333"/>
              </w:rPr>
              <w:t>4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解读材料数量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（单位：条）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2D62CC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2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解读产品数量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（单位：个）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1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媒体评论文章数量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（单位：篇）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1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trHeight w:val="1084"/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回应公众关注热点或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重大舆情数量（单位：次）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0</w:t>
            </w:r>
          </w:p>
        </w:tc>
      </w:tr>
      <w:tr w:rsidR="00F431E2">
        <w:trPr>
          <w:trHeight w:val="830"/>
          <w:jc w:val="center"/>
        </w:trPr>
        <w:tc>
          <w:tcPr>
            <w:tcW w:w="167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lastRenderedPageBreak/>
              <w:t>办事服务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是否发布服务事项目录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color w:val="333333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sym w:font="Wingdings 2" w:char="0052"/>
            </w:r>
            <w:r>
              <w:rPr>
                <w:rFonts w:asciiTheme="minorEastAsia" w:hAnsiTheme="minorEastAsia" w:cs="宋体" w:hint="eastAsia"/>
                <w:color w:val="333333"/>
              </w:rPr>
              <w:t xml:space="preserve">是　　　</w:t>
            </w:r>
            <w:r>
              <w:rPr>
                <w:rFonts w:asciiTheme="minorEastAsia" w:hAnsiTheme="minorEastAsia" w:cs="宋体" w:hint="eastAsia"/>
                <w:color w:val="333333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color w:val="333333"/>
              </w:rPr>
              <w:t>否</w:t>
            </w:r>
          </w:p>
          <w:p w:rsidR="00F431E2" w:rsidRDefault="00F431E2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注册用户数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（单位：个）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 w:cs="Calibri"/>
                <w:color w:val="333333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0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政务服务事项数量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（单位：项）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b/>
                <w:bCs/>
                <w:color w:val="333333"/>
              </w:rPr>
              <w:t>13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可全程在线办理政务服务事项数量（单位：项）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b/>
                <w:bCs/>
                <w:color w:val="333333"/>
              </w:rPr>
              <w:t>0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办件量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（单位：件）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总数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rPr>
                <w:rFonts w:asciiTheme="minorEastAsia" w:hAnsiTheme="minorEastAsia" w:cs="Calibri"/>
                <w:color w:val="333333"/>
              </w:rPr>
            </w:pPr>
            <w:r>
              <w:rPr>
                <w:rFonts w:asciiTheme="minorEastAsia" w:hAnsiTheme="minorEastAsia" w:cs="Calibri" w:hint="eastAsia"/>
                <w:b/>
                <w:bCs/>
                <w:color w:val="333333"/>
              </w:rPr>
              <w:t>0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自然人办件量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0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法人办件量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b/>
                <w:bCs/>
                <w:color w:val="333333"/>
              </w:rPr>
              <w:t>0</w:t>
            </w:r>
          </w:p>
        </w:tc>
      </w:tr>
      <w:tr w:rsidR="00F431E2">
        <w:trPr>
          <w:jc w:val="center"/>
        </w:trPr>
        <w:tc>
          <w:tcPr>
            <w:tcW w:w="167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互动交流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是否使用统一平台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333333"/>
              </w:rPr>
              <w:sym w:font="Wingdings 2" w:char="0052"/>
            </w:r>
            <w:r>
              <w:rPr>
                <w:rFonts w:asciiTheme="minorEastAsia" w:hAnsiTheme="minorEastAsia" w:cs="宋体" w:hint="eastAsia"/>
                <w:color w:val="333333"/>
              </w:rPr>
              <w:t xml:space="preserve">是　　　</w:t>
            </w:r>
            <w:r>
              <w:rPr>
                <w:rFonts w:asciiTheme="minorEastAsia" w:hAnsiTheme="minorEastAsia" w:cs="宋体" w:hint="eastAsia"/>
                <w:color w:val="333333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color w:val="333333"/>
              </w:rPr>
              <w:t>否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留言办理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收到留言数量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（单位：条）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22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办结留言数量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（单位：条）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/>
                <w:color w:val="333333"/>
              </w:rPr>
              <w:t> </w:t>
            </w:r>
            <w:r>
              <w:rPr>
                <w:rFonts w:asciiTheme="minorEastAsia" w:hAnsiTheme="minorEastAsia" w:cs="Calibri" w:hint="eastAsia"/>
                <w:color w:val="333333"/>
              </w:rPr>
              <w:t>22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平均办理时间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（单位：天）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2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公开答复数量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（单位：条）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22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征集调查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征集调查期数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（单位：期）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3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收到意见数量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（单位：条）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0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公布调查结果期数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（单位：期）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在线访谈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访谈期数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（单位：期）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/>
                <w:color w:val="333333"/>
              </w:rPr>
              <w:t> </w:t>
            </w:r>
            <w:r>
              <w:rPr>
                <w:rFonts w:asciiTheme="minorEastAsia" w:hAnsiTheme="minorEastAsia" w:cs="Calibri" w:hint="eastAsia"/>
                <w:color w:val="333333"/>
              </w:rPr>
              <w:t>1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网民留言数量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（单位：条）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0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答复网民提问数量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（单位：条）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/>
                <w:color w:val="333333"/>
              </w:rPr>
              <w:t> </w:t>
            </w:r>
            <w:r>
              <w:rPr>
                <w:rFonts w:asciiTheme="minorEastAsia" w:hAnsiTheme="minorEastAsia" w:cs="Calibri" w:hint="eastAsia"/>
                <w:color w:val="333333"/>
              </w:rPr>
              <w:t>0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是否提供智能问答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color w:val="333333"/>
              </w:rPr>
              <w:t xml:space="preserve">是　　　</w:t>
            </w:r>
            <w:r>
              <w:rPr>
                <w:rFonts w:asciiTheme="minorEastAsia" w:hAnsiTheme="minorEastAsia" w:cs="宋体" w:hint="eastAsia"/>
                <w:color w:val="333333"/>
              </w:rPr>
              <w:sym w:font="Wingdings 2" w:char="0052"/>
            </w:r>
            <w:r>
              <w:rPr>
                <w:rFonts w:asciiTheme="minorEastAsia" w:hAnsiTheme="minorEastAsia" w:cs="宋体" w:hint="eastAsia"/>
                <w:color w:val="333333"/>
              </w:rPr>
              <w:t>否</w:t>
            </w:r>
          </w:p>
        </w:tc>
      </w:tr>
      <w:tr w:rsidR="00F431E2">
        <w:trPr>
          <w:jc w:val="center"/>
        </w:trPr>
        <w:tc>
          <w:tcPr>
            <w:tcW w:w="167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安全防护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安全检测评估次数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（单位：次）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5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发现问题数量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（单位：个）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/>
                <w:color w:val="333333"/>
              </w:rPr>
              <w:t> </w:t>
            </w:r>
            <w:r>
              <w:rPr>
                <w:rFonts w:asciiTheme="minorEastAsia" w:hAnsiTheme="minorEastAsia" w:cs="Calibri" w:hint="eastAsia"/>
                <w:color w:val="333333"/>
              </w:rPr>
              <w:t>2</w:t>
            </w:r>
          </w:p>
        </w:tc>
      </w:tr>
      <w:tr w:rsidR="00F431E2">
        <w:trPr>
          <w:trHeight w:val="564"/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问题整改数量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（单位：个）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 xml:space="preserve"> 2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是否建立安全监测预警机制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sym w:font="Wingdings 2" w:char="0052"/>
            </w:r>
            <w:r>
              <w:rPr>
                <w:rFonts w:asciiTheme="minorEastAsia" w:hAnsiTheme="minorEastAsia" w:cs="宋体" w:hint="eastAsia"/>
                <w:color w:val="333333"/>
              </w:rPr>
              <w:t>是　　　□否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是否开展应急演练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sym w:font="Wingdings 2" w:char="0052"/>
            </w:r>
            <w:r>
              <w:rPr>
                <w:rFonts w:asciiTheme="minorEastAsia" w:hAnsiTheme="minorEastAsia" w:cs="宋体" w:hint="eastAsia"/>
                <w:color w:val="333333"/>
              </w:rPr>
              <w:t>是　　　□否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是否明确网站安全责任人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sym w:font="Wingdings 2" w:char="0052"/>
            </w:r>
            <w:r>
              <w:rPr>
                <w:rFonts w:asciiTheme="minorEastAsia" w:hAnsiTheme="minorEastAsia" w:cs="宋体" w:hint="eastAsia"/>
                <w:color w:val="333333"/>
              </w:rPr>
              <w:t>是　　　□否</w:t>
            </w:r>
          </w:p>
        </w:tc>
      </w:tr>
      <w:tr w:rsidR="00F431E2">
        <w:trPr>
          <w:jc w:val="center"/>
        </w:trPr>
        <w:tc>
          <w:tcPr>
            <w:tcW w:w="167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移动新媒体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是否有移动新媒体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sym w:font="Wingdings 2" w:char="0052"/>
            </w:r>
            <w:r>
              <w:rPr>
                <w:rFonts w:asciiTheme="minorEastAsia" w:hAnsiTheme="minorEastAsia" w:cs="宋体" w:hint="eastAsia"/>
                <w:color w:val="333333"/>
              </w:rPr>
              <w:t>是　　　□否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微博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名称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无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信息发布量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（单位：条）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/>
                <w:color w:val="333333"/>
              </w:rPr>
              <w:t> </w:t>
            </w:r>
            <w:r>
              <w:rPr>
                <w:rFonts w:asciiTheme="minorEastAsia" w:hAnsiTheme="minorEastAsia" w:cs="Calibri" w:hint="eastAsia"/>
                <w:color w:val="333333"/>
              </w:rPr>
              <w:t>0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关注量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（单位：个）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/>
                <w:color w:val="333333"/>
              </w:rPr>
              <w:t> </w:t>
            </w:r>
            <w:r>
              <w:rPr>
                <w:rFonts w:asciiTheme="minorEastAsia" w:hAnsiTheme="minorEastAsia" w:cs="Calibri" w:hint="eastAsia"/>
                <w:color w:val="333333"/>
              </w:rPr>
              <w:t>0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微信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名称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color w:val="333333"/>
              </w:rPr>
              <w:t>铜陵市公共资源交易中心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信息发布量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（单位：条）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/>
                <w:color w:val="333333"/>
              </w:rPr>
              <w:t> </w:t>
            </w:r>
            <w:r>
              <w:rPr>
                <w:rFonts w:asciiTheme="minorEastAsia" w:hAnsiTheme="minorEastAsia" w:cs="Calibri" w:hint="eastAsia"/>
                <w:color w:val="333333"/>
              </w:rPr>
              <w:t>3200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订阅数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（单位：个）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2618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jc w:val="center"/>
        </w:trPr>
        <w:tc>
          <w:tcPr>
            <w:tcW w:w="167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F431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其他</w:t>
            </w:r>
          </w:p>
        </w:tc>
        <w:tc>
          <w:tcPr>
            <w:tcW w:w="5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alibri" w:hint="eastAsia"/>
                <w:color w:val="333333"/>
              </w:rPr>
              <w:t>无</w:t>
            </w:r>
            <w:r>
              <w:rPr>
                <w:rFonts w:asciiTheme="minorEastAsia" w:hAnsiTheme="minorEastAsia" w:cs="Calibri"/>
                <w:color w:val="333333"/>
              </w:rPr>
              <w:t> </w:t>
            </w:r>
          </w:p>
        </w:tc>
      </w:tr>
      <w:tr w:rsidR="00F431E2">
        <w:trPr>
          <w:jc w:val="center"/>
        </w:trPr>
        <w:tc>
          <w:tcPr>
            <w:tcW w:w="167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创新发展</w:t>
            </w:r>
          </w:p>
        </w:tc>
        <w:tc>
          <w:tcPr>
            <w:tcW w:w="7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1E2" w:rsidRDefault="009565AA">
            <w:pPr>
              <w:pStyle w:val="a5"/>
              <w:widowControl/>
              <w:spacing w:beforeAutospacing="0" w:afterAutospacing="0"/>
              <w:ind w:firstLine="20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sym w:font="Wingdings 2" w:char="0052"/>
            </w:r>
            <w:r>
              <w:rPr>
                <w:rFonts w:asciiTheme="minorEastAsia" w:hAnsiTheme="minorEastAsia" w:cs="宋体" w:hint="eastAsia"/>
                <w:color w:val="333333"/>
              </w:rPr>
              <w:t xml:space="preserve">搜索即服务　　　□多语言版本　　　</w:t>
            </w:r>
            <w:r>
              <w:rPr>
                <w:rFonts w:asciiTheme="minorEastAsia" w:hAnsiTheme="minorEastAsia" w:cs="宋体" w:hint="eastAsia"/>
                <w:color w:val="333333"/>
              </w:rPr>
              <w:sym w:font="Wingdings 2" w:char="0052"/>
            </w:r>
            <w:r>
              <w:rPr>
                <w:rFonts w:asciiTheme="minorEastAsia" w:hAnsiTheme="minorEastAsia" w:cs="宋体" w:hint="eastAsia"/>
                <w:color w:val="333333"/>
              </w:rPr>
              <w:t>无障碍浏览　　　□千人千网</w:t>
            </w:r>
          </w:p>
          <w:p w:rsidR="00F431E2" w:rsidRDefault="009565AA">
            <w:pPr>
              <w:pStyle w:val="a5"/>
              <w:widowControl/>
              <w:spacing w:beforeAutospacing="0" w:afterAutospacing="0"/>
              <w:ind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333333"/>
              </w:rPr>
              <w:t>□其他</w:t>
            </w:r>
            <w:r>
              <w:rPr>
                <w:rFonts w:asciiTheme="minorEastAsia" w:hAnsiTheme="minorEastAsia" w:cs="Calibri"/>
                <w:color w:val="333333"/>
              </w:rPr>
              <w:t>__________________________________</w:t>
            </w:r>
          </w:p>
        </w:tc>
      </w:tr>
    </w:tbl>
    <w:p w:rsidR="00F431E2" w:rsidRDefault="00F431E2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F431E2" w:rsidSect="00F431E2">
      <w:pgSz w:w="11906" w:h="16838"/>
      <w:pgMar w:top="1440" w:right="1463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5AA" w:rsidRDefault="009565AA" w:rsidP="002D62CC">
      <w:r>
        <w:separator/>
      </w:r>
    </w:p>
  </w:endnote>
  <w:endnote w:type="continuationSeparator" w:id="1">
    <w:p w:rsidR="009565AA" w:rsidRDefault="009565AA" w:rsidP="002D6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5AA" w:rsidRDefault="009565AA" w:rsidP="002D62CC">
      <w:r>
        <w:separator/>
      </w:r>
    </w:p>
  </w:footnote>
  <w:footnote w:type="continuationSeparator" w:id="1">
    <w:p w:rsidR="009565AA" w:rsidRDefault="009565AA" w:rsidP="002D6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696CA1"/>
    <w:rsid w:val="00093109"/>
    <w:rsid w:val="000B343A"/>
    <w:rsid w:val="000F3C93"/>
    <w:rsid w:val="00267EE9"/>
    <w:rsid w:val="002D62CC"/>
    <w:rsid w:val="00316B62"/>
    <w:rsid w:val="004D205D"/>
    <w:rsid w:val="007F188C"/>
    <w:rsid w:val="00934BAA"/>
    <w:rsid w:val="009565AA"/>
    <w:rsid w:val="0096540B"/>
    <w:rsid w:val="009C7865"/>
    <w:rsid w:val="00A151F9"/>
    <w:rsid w:val="00A47A4D"/>
    <w:rsid w:val="00AC4D17"/>
    <w:rsid w:val="00D407B9"/>
    <w:rsid w:val="00E91806"/>
    <w:rsid w:val="00F42E79"/>
    <w:rsid w:val="00F431E2"/>
    <w:rsid w:val="06390515"/>
    <w:rsid w:val="0CB417B2"/>
    <w:rsid w:val="158F5A7A"/>
    <w:rsid w:val="2C696CA1"/>
    <w:rsid w:val="370637BA"/>
    <w:rsid w:val="3E8C738F"/>
    <w:rsid w:val="55350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1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43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43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431E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F431E2"/>
    <w:rPr>
      <w:color w:val="000000"/>
      <w:u w:val="none"/>
    </w:rPr>
  </w:style>
  <w:style w:type="character" w:styleId="a7">
    <w:name w:val="Emphasis"/>
    <w:basedOn w:val="a0"/>
    <w:qFormat/>
    <w:rsid w:val="00F431E2"/>
  </w:style>
  <w:style w:type="character" w:styleId="a8">
    <w:name w:val="Hyperlink"/>
    <w:basedOn w:val="a0"/>
    <w:qFormat/>
    <w:rsid w:val="00F431E2"/>
    <w:rPr>
      <w:color w:val="000000"/>
      <w:u w:val="none"/>
    </w:rPr>
  </w:style>
  <w:style w:type="character" w:styleId="HTML">
    <w:name w:val="HTML Code"/>
    <w:basedOn w:val="a0"/>
    <w:qFormat/>
    <w:rsid w:val="00F431E2"/>
    <w:rPr>
      <w:rFonts w:ascii="Courier New" w:hAnsi="Courier New"/>
      <w:sz w:val="20"/>
    </w:rPr>
  </w:style>
  <w:style w:type="character" w:customStyle="1" w:styleId="Char0">
    <w:name w:val="页眉 Char"/>
    <w:basedOn w:val="a0"/>
    <w:link w:val="a4"/>
    <w:qFormat/>
    <w:rsid w:val="00F431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431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F43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183</Words>
  <Characters>1048</Characters>
  <Application>Microsoft Office Word</Application>
  <DocSecurity>0</DocSecurity>
  <Lines>8</Lines>
  <Paragraphs>2</Paragraphs>
  <ScaleCrop>false</ScaleCrop>
  <Company>Sky123.Org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铜陵余磊</dc:creator>
  <cp:lastModifiedBy>User121</cp:lastModifiedBy>
  <cp:revision>5</cp:revision>
  <cp:lastPrinted>2019-12-26T08:40:00Z</cp:lastPrinted>
  <dcterms:created xsi:type="dcterms:W3CDTF">2020-01-02T06:36:00Z</dcterms:created>
  <dcterms:modified xsi:type="dcterms:W3CDTF">2020-01-15T03:29:00Z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