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>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/>
        <w:jc w:val="center"/>
        <w:textAlignment w:val="auto"/>
        <w:outlineLvl w:val="0"/>
      </w:pPr>
      <w:r>
        <w:rPr>
          <w:rFonts w:ascii="华文中宋" w:hAnsi="华文中宋" w:eastAsia="华文中宋" w:cs="华文中宋"/>
          <w:b/>
          <w:bCs/>
          <w:kern w:val="36"/>
          <w:sz w:val="44"/>
          <w:szCs w:val="44"/>
          <w:shd w:val="clear" w:fill="FFFFFF"/>
          <w:lang w:val="en-US" w:eastAsia="zh-CN" w:bidi="ar"/>
        </w:rPr>
        <w:t xml:space="preserve">终止公告 </w:t>
      </w:r>
      <w:r>
        <w:rPr>
          <w:rFonts w:ascii="黑体" w:hAnsi="宋体" w:eastAsia="黑体" w:cs="Times New Roman"/>
          <w:b/>
          <w:bCs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一、项目基本情况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采购项目编号：2023CGSF04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4</w:t>
      </w:r>
      <w:r>
        <w:rPr>
          <w:rFonts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  采购项目名称：铜陵经济技术开发区道路绿化管护项目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二、项目终止的原因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由于招标文件内容需进行修改，故本项目终止。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kern w:val="0"/>
          <w:sz w:val="28"/>
          <w:szCs w:val="28"/>
          <w:shd w:val="clear" w:fill="FFFFFF"/>
          <w:lang w:val="en-US" w:eastAsia="zh-CN" w:bidi="ar"/>
        </w:rPr>
        <w:t>三、其他补充事项</w:t>
      </w:r>
      <w:r>
        <w:rPr>
          <w:rFonts w:hint="eastAsia" w:ascii="宋体" w:hAnsi="宋体" w:eastAsia="宋体" w:cs="宋体"/>
          <w:kern w:val="0"/>
          <w:sz w:val="28"/>
          <w:szCs w:val="28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本项目再次采购时，重新在安徽省政府采购网和铜陵市公共资源交易网发布公告，请各潜在供应商关注网站。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643"/>
        <w:jc w:val="left"/>
        <w:textAlignment w:val="auto"/>
      </w:pPr>
      <w:r>
        <w:rPr>
          <w:rFonts w:hint="eastAsia" w:ascii="黑体" w:hAnsi="宋体" w:eastAsia="黑体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四、凡对本次公告内容提出询问，请按以下方式联系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1.采购人信息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名称：铜陵经济技术开发区管理委员会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地址：铜陵市翠湖二路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联系方式：0562-2689278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2.采购代理机构信息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名称：安徽同升工程管理咨询有限责任公司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地址：铜陵市天山大道绿源大市场二期20#楼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560" w:firstLineChars="200"/>
        <w:jc w:val="left"/>
        <w:textAlignment w:val="auto"/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联系方式：0562-2828170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shd w:val="clear" w:fill="FFFFFF"/>
          <w:lang w:val="en-US" w:eastAsia="zh-CN" w:bidi="ar"/>
        </w:rPr>
        <w:t>3.项目联系方式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项目联系人：李工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right="0" w:firstLine="280" w:firstLineChars="1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  电话：0562-2828170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jc w:val="left"/>
        <w:textAlignment w:val="auto"/>
        <w:rPr>
          <w:rFonts w:ascii="宋体" w:hAnsi="宋体" w:cs="Calibri"/>
          <w:kern w:val="0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YmZiNjM1ZjJhZmNhMTM1MDBiYzc1MzEwNGQ4NjUifQ=="/>
  </w:docVars>
  <w:rsids>
    <w:rsidRoot w:val="004219DD"/>
    <w:rsid w:val="00082CAD"/>
    <w:rsid w:val="00130F24"/>
    <w:rsid w:val="001A4028"/>
    <w:rsid w:val="00256EF8"/>
    <w:rsid w:val="002603E5"/>
    <w:rsid w:val="00292F4D"/>
    <w:rsid w:val="0030150A"/>
    <w:rsid w:val="003255C3"/>
    <w:rsid w:val="003E4CE3"/>
    <w:rsid w:val="004219DD"/>
    <w:rsid w:val="005C0DF9"/>
    <w:rsid w:val="005C483B"/>
    <w:rsid w:val="006E0852"/>
    <w:rsid w:val="006F5886"/>
    <w:rsid w:val="00715D20"/>
    <w:rsid w:val="007F187D"/>
    <w:rsid w:val="007F1A69"/>
    <w:rsid w:val="00816D66"/>
    <w:rsid w:val="008F6B84"/>
    <w:rsid w:val="00912EE1"/>
    <w:rsid w:val="00A376D6"/>
    <w:rsid w:val="00A9573E"/>
    <w:rsid w:val="00AA5507"/>
    <w:rsid w:val="00B06F7E"/>
    <w:rsid w:val="00B31E19"/>
    <w:rsid w:val="00BD180E"/>
    <w:rsid w:val="00BF493F"/>
    <w:rsid w:val="00C03052"/>
    <w:rsid w:val="00C30A11"/>
    <w:rsid w:val="00CE358B"/>
    <w:rsid w:val="00D00097"/>
    <w:rsid w:val="00DD3B1D"/>
    <w:rsid w:val="00DD3D16"/>
    <w:rsid w:val="00DE4571"/>
    <w:rsid w:val="00E215B2"/>
    <w:rsid w:val="00EA348C"/>
    <w:rsid w:val="00F40FDA"/>
    <w:rsid w:val="00F7657B"/>
    <w:rsid w:val="00FC769E"/>
    <w:rsid w:val="13951476"/>
    <w:rsid w:val="17887D5F"/>
    <w:rsid w:val="17F61E31"/>
    <w:rsid w:val="1C0255CF"/>
    <w:rsid w:val="3B29763C"/>
    <w:rsid w:val="4E151722"/>
    <w:rsid w:val="567938B8"/>
    <w:rsid w:val="6C676E90"/>
    <w:rsid w:val="7343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2"/>
    <w:qFormat/>
    <w:uiPriority w:val="99"/>
    <w:rPr>
      <w:rFonts w:ascii="宋体" w:hAnsi="Courier New"/>
      <w:szCs w:val="22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1">
    <w:name w:val="标题 2 字符"/>
    <w:link w:val="3"/>
    <w:qFormat/>
    <w:locked/>
    <w:uiPriority w:val="99"/>
    <w:rPr>
      <w:rFonts w:ascii="Arial" w:hAnsi="Arial" w:eastAsia="黑体" w:cs="Arial"/>
      <w:b/>
      <w:bCs/>
      <w:sz w:val="32"/>
      <w:szCs w:val="32"/>
    </w:rPr>
  </w:style>
  <w:style w:type="character" w:customStyle="1" w:styleId="12">
    <w:name w:val="纯文本 字符"/>
    <w:link w:val="4"/>
    <w:qFormat/>
    <w:locked/>
    <w:uiPriority w:val="99"/>
    <w:rPr>
      <w:rFonts w:ascii="宋体" w:hAnsi="Courier New" w:cs="Times New Roman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1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329</Characters>
  <Lines>5</Lines>
  <Paragraphs>1</Paragraphs>
  <TotalTime>17</TotalTime>
  <ScaleCrop>false</ScaleCrop>
  <LinksUpToDate>false</LinksUpToDate>
  <CharactersWithSpaces>343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2020-04-07T07:12:00Z</dcterms:created>
  <dc:creator>NTKO</dc:creator>
  <cp:lastModifiedBy>李瑞</cp:lastModifiedBy>
  <cp:lastPrinted>2021-03-10T06:15:00Z</cp:lastPrinted>
  <dcterms:modified xsi:type="dcterms:W3CDTF">2023-03-23T06:54:51Z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B9C62BABAC4F4C57B57D162E3589EA33</vt:lpwstr>
  </property>
</Properties>
</file>