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49" w:rsidRPr="00512E41" w:rsidRDefault="006F0749" w:rsidP="006F0749">
      <w:pPr>
        <w:jc w:val="center"/>
        <w:rPr>
          <w:rFonts w:ascii="宋体" w:hAnsi="宋体"/>
          <w:b/>
          <w:color w:val="auto"/>
          <w:sz w:val="32"/>
          <w:szCs w:val="32"/>
          <w:lang w:eastAsia="zh-CN"/>
        </w:rPr>
      </w:pPr>
      <w:bookmarkStart w:id="0" w:name="bookmark0"/>
      <w:r w:rsidRPr="00512E41">
        <w:rPr>
          <w:rFonts w:ascii="宋体" w:hAnsi="宋体" w:hint="eastAsia"/>
          <w:b/>
          <w:color w:val="auto"/>
          <w:sz w:val="32"/>
          <w:szCs w:val="32"/>
          <w:lang w:eastAsia="zh-CN"/>
        </w:rPr>
        <w:t>201</w:t>
      </w:r>
      <w:r w:rsidRPr="00512E41">
        <w:rPr>
          <w:rFonts w:ascii="宋体" w:hAnsi="宋体" w:hint="eastAsia"/>
          <w:b/>
          <w:color w:val="auto"/>
          <w:sz w:val="32"/>
          <w:szCs w:val="32"/>
          <w:lang w:val="en-US" w:eastAsia="zh-CN"/>
        </w:rPr>
        <w:t>9</w:t>
      </w:r>
      <w:r w:rsidRPr="00512E41">
        <w:rPr>
          <w:rFonts w:ascii="宋体" w:hAnsi="宋体" w:hint="eastAsia"/>
          <w:b/>
          <w:color w:val="auto"/>
          <w:sz w:val="32"/>
          <w:szCs w:val="32"/>
        </w:rPr>
        <w:t>年</w:t>
      </w:r>
      <w:r w:rsidRPr="00512E41">
        <w:rPr>
          <w:rFonts w:ascii="宋体" w:hAnsi="宋体" w:cs="宋体" w:hint="eastAsia"/>
          <w:b/>
          <w:sz w:val="32"/>
          <w:szCs w:val="32"/>
        </w:rPr>
        <w:t>铜陵学院节能光源</w:t>
      </w:r>
      <w:r w:rsidR="002202D0">
        <w:rPr>
          <w:rFonts w:ascii="宋体" w:hAnsi="宋体" w:cs="宋体" w:hint="eastAsia"/>
          <w:b/>
          <w:sz w:val="32"/>
          <w:szCs w:val="32"/>
          <w:lang w:eastAsia="zh-CN"/>
        </w:rPr>
        <w:t>采购及安装</w:t>
      </w:r>
      <w:r w:rsidRPr="00512E41">
        <w:rPr>
          <w:rFonts w:ascii="宋体" w:hAnsi="宋体" w:cs="宋体" w:hint="eastAsia"/>
          <w:b/>
          <w:sz w:val="32"/>
          <w:szCs w:val="32"/>
        </w:rPr>
        <w:t>项目</w:t>
      </w:r>
      <w:r w:rsidR="002202D0">
        <w:rPr>
          <w:rFonts w:ascii="宋体" w:hAnsi="宋体" w:cs="宋体" w:hint="eastAsia"/>
          <w:b/>
          <w:sz w:val="32"/>
          <w:szCs w:val="32"/>
        </w:rPr>
        <w:t>采购需求</w:t>
      </w:r>
    </w:p>
    <w:bookmarkEnd w:id="0"/>
    <w:p w:rsidR="006F0749" w:rsidRPr="00BB1BD3" w:rsidRDefault="006F0749" w:rsidP="006F0749">
      <w:pPr>
        <w:ind w:firstLineChars="200" w:firstLine="480"/>
        <w:rPr>
          <w:rFonts w:ascii="宋体" w:hAnsi="宋体"/>
          <w:color w:val="auto"/>
          <w:lang w:eastAsia="zh-CN"/>
        </w:rPr>
      </w:pPr>
    </w:p>
    <w:p w:rsidR="006F0749" w:rsidRPr="00BB1BD3" w:rsidRDefault="006F0749" w:rsidP="006F0749">
      <w:pPr>
        <w:numPr>
          <w:ilvl w:val="0"/>
          <w:numId w:val="1"/>
        </w:numPr>
        <w:ind w:firstLineChars="200" w:firstLine="480"/>
        <w:rPr>
          <w:rFonts w:ascii="宋体" w:hAnsi="宋体"/>
          <w:color w:val="auto"/>
          <w:lang w:eastAsia="zh-CN"/>
        </w:rPr>
      </w:pPr>
      <w:r w:rsidRPr="00BB1BD3">
        <w:rPr>
          <w:rFonts w:ascii="宋体" w:hAnsi="宋体" w:hint="eastAsia"/>
          <w:color w:val="auto"/>
          <w:lang w:eastAsia="zh-CN"/>
        </w:rPr>
        <w:t>项目基本情况</w:t>
      </w:r>
    </w:p>
    <w:p w:rsidR="006F0749" w:rsidRPr="00BB1BD3" w:rsidRDefault="006F0749" w:rsidP="006F0749">
      <w:pPr>
        <w:ind w:firstLine="480"/>
        <w:rPr>
          <w:rFonts w:ascii="宋体" w:hAnsi="宋体"/>
          <w:color w:val="auto"/>
          <w:lang w:val="en-US" w:eastAsia="zh-CN"/>
        </w:rPr>
      </w:pPr>
      <w:r w:rsidRPr="00BB1BD3">
        <w:rPr>
          <w:rFonts w:ascii="宋体" w:hAnsi="宋体" w:hint="eastAsia"/>
          <w:color w:val="auto"/>
          <w:lang w:val="en-US" w:eastAsia="zh-CN"/>
        </w:rPr>
        <w:t>由于原有</w:t>
      </w:r>
      <w:r w:rsidRPr="00B314BA">
        <w:rPr>
          <w:rFonts w:ascii="宋体" w:hAnsi="宋体" w:cs="宋体" w:hint="eastAsia"/>
          <w:szCs w:val="21"/>
        </w:rPr>
        <w:t>铜陵学院</w:t>
      </w:r>
      <w:r>
        <w:rPr>
          <w:rFonts w:ascii="宋体" w:hAnsi="宋体" w:cs="宋体" w:hint="eastAsia"/>
          <w:szCs w:val="21"/>
        </w:rPr>
        <w:t>新区</w:t>
      </w:r>
      <w:r w:rsidRPr="00B314BA">
        <w:rPr>
          <w:rFonts w:ascii="宋体" w:hAnsi="宋体" w:cs="宋体" w:hint="eastAsia"/>
          <w:szCs w:val="21"/>
        </w:rPr>
        <w:t>教学楼、</w:t>
      </w:r>
      <w:r>
        <w:rPr>
          <w:rFonts w:ascii="宋体" w:hAnsi="宋体" w:cs="宋体" w:hint="eastAsia"/>
          <w:szCs w:val="21"/>
        </w:rPr>
        <w:t>图书馆</w:t>
      </w:r>
      <w:r w:rsidRPr="00B314BA">
        <w:rPr>
          <w:rFonts w:ascii="宋体" w:hAnsi="宋体" w:cs="宋体" w:hint="eastAsia"/>
          <w:szCs w:val="21"/>
        </w:rPr>
        <w:t>光源</w:t>
      </w:r>
      <w:r>
        <w:rPr>
          <w:rFonts w:ascii="宋体" w:hAnsi="宋体" w:hint="eastAsia"/>
          <w:color w:val="auto"/>
          <w:lang w:val="en-US" w:eastAsia="zh-CN"/>
        </w:rPr>
        <w:t>达不到节能效果</w:t>
      </w:r>
      <w:r w:rsidRPr="00BB1BD3">
        <w:rPr>
          <w:rFonts w:ascii="宋体" w:hAnsi="宋体" w:hint="eastAsia"/>
          <w:color w:val="auto"/>
          <w:lang w:val="en-US" w:eastAsia="zh-CN"/>
        </w:rPr>
        <w:t>，故采购</w:t>
      </w:r>
      <w:r>
        <w:rPr>
          <w:rFonts w:ascii="宋体" w:hAnsi="宋体" w:hint="eastAsia"/>
          <w:color w:val="auto"/>
          <w:lang w:val="en-US" w:eastAsia="zh-CN"/>
        </w:rPr>
        <w:t>安装</w:t>
      </w:r>
      <w:r w:rsidRPr="00BB1BD3">
        <w:rPr>
          <w:rFonts w:ascii="宋体" w:hAnsi="宋体" w:hint="eastAsia"/>
          <w:color w:val="auto"/>
          <w:lang w:val="en-US" w:eastAsia="zh-CN"/>
        </w:rPr>
        <w:t>一批</w:t>
      </w:r>
      <w:r>
        <w:rPr>
          <w:rFonts w:ascii="宋体" w:hAnsi="宋体" w:hint="eastAsia"/>
          <w:color w:val="auto"/>
          <w:lang w:val="en-US" w:eastAsia="zh-CN"/>
        </w:rPr>
        <w:t>节能光源</w:t>
      </w:r>
      <w:r w:rsidRPr="00BB1BD3">
        <w:rPr>
          <w:rFonts w:ascii="宋体" w:hAnsi="宋体" w:hint="eastAsia"/>
          <w:color w:val="auto"/>
          <w:lang w:val="en-US" w:eastAsia="zh-CN"/>
        </w:rPr>
        <w:t>，采购内容为</w:t>
      </w:r>
      <w:r>
        <w:rPr>
          <w:rFonts w:ascii="宋体" w:hAnsi="宋体" w:hint="eastAsia"/>
          <w:color w:val="auto"/>
          <w:lang w:val="en-US" w:eastAsia="zh-CN"/>
        </w:rPr>
        <w:t>LED灯管</w:t>
      </w:r>
      <w:r w:rsidRPr="00BB1BD3">
        <w:rPr>
          <w:rFonts w:ascii="宋体" w:hAnsi="宋体" w:hint="eastAsia"/>
          <w:color w:val="auto"/>
          <w:lang w:val="en-US" w:eastAsia="zh-CN"/>
        </w:rPr>
        <w:t>等。</w:t>
      </w:r>
    </w:p>
    <w:p w:rsidR="006F0749" w:rsidRPr="00BB1BD3" w:rsidRDefault="006F0749" w:rsidP="006F0749">
      <w:pPr>
        <w:ind w:firstLineChars="400" w:firstLine="960"/>
        <w:rPr>
          <w:rFonts w:ascii="宋体" w:hAnsi="宋体"/>
          <w:color w:val="auto"/>
          <w:lang w:val="en-US" w:eastAsia="zh-CN"/>
        </w:rPr>
      </w:pPr>
      <w:r w:rsidRPr="00BB1BD3">
        <w:rPr>
          <w:rFonts w:ascii="宋体" w:hAnsi="宋体" w:hint="eastAsia"/>
          <w:color w:val="auto"/>
          <w:lang w:val="en-US" w:eastAsia="zh-CN"/>
        </w:rPr>
        <w:t>本项目预算控制价为人民币60万元。</w:t>
      </w:r>
    </w:p>
    <w:p w:rsidR="006F0749" w:rsidRPr="00BB1BD3" w:rsidRDefault="006F0749" w:rsidP="006F0749">
      <w:pPr>
        <w:numPr>
          <w:ilvl w:val="0"/>
          <w:numId w:val="1"/>
        </w:numPr>
        <w:ind w:firstLineChars="200" w:firstLine="480"/>
        <w:rPr>
          <w:rFonts w:ascii="宋体" w:hAnsi="宋体"/>
          <w:color w:val="auto"/>
          <w:lang w:eastAsia="zh-CN"/>
        </w:rPr>
      </w:pPr>
      <w:r w:rsidRPr="00BB1BD3">
        <w:rPr>
          <w:rFonts w:ascii="宋体" w:hAnsi="宋体" w:hint="eastAsia"/>
          <w:color w:val="auto"/>
          <w:lang w:eastAsia="zh-CN"/>
        </w:rPr>
        <w:t>技术方案或服务的内容、范围</w:t>
      </w:r>
    </w:p>
    <w:p w:rsidR="006F0749" w:rsidRPr="00BB1BD3" w:rsidRDefault="006F0749" w:rsidP="006F0749">
      <w:pPr>
        <w:ind w:firstLineChars="200" w:firstLine="480"/>
        <w:rPr>
          <w:rFonts w:ascii="宋体" w:hAnsi="宋体"/>
          <w:color w:val="auto"/>
          <w:lang w:eastAsia="zh-CN"/>
        </w:rPr>
      </w:pPr>
      <w:r w:rsidRPr="00BB1BD3">
        <w:rPr>
          <w:rFonts w:ascii="宋体" w:hAnsi="宋体" w:hint="eastAsia"/>
          <w:color w:val="auto"/>
          <w:lang w:val="en-US" w:eastAsia="zh-CN"/>
        </w:rPr>
        <w:t>1</w:t>
      </w:r>
      <w:r w:rsidRPr="00BB1BD3">
        <w:rPr>
          <w:rFonts w:ascii="宋体" w:hAnsi="宋体" w:hint="eastAsia"/>
          <w:color w:val="auto"/>
          <w:lang w:eastAsia="zh-CN"/>
        </w:rPr>
        <w:t>.采购需求表</w:t>
      </w:r>
    </w:p>
    <w:tbl>
      <w:tblPr>
        <w:tblW w:w="9214"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418"/>
        <w:gridCol w:w="4111"/>
        <w:gridCol w:w="708"/>
        <w:gridCol w:w="851"/>
        <w:gridCol w:w="1417"/>
      </w:tblGrid>
      <w:tr w:rsidR="00150EC2" w:rsidRPr="00F16F50" w:rsidTr="002158FC">
        <w:trPr>
          <w:cantSplit/>
          <w:trHeight w:val="375"/>
        </w:trPr>
        <w:tc>
          <w:tcPr>
            <w:tcW w:w="709" w:type="dxa"/>
            <w:tcBorders>
              <w:top w:val="single" w:sz="4" w:space="0" w:color="auto"/>
              <w:left w:val="single" w:sz="4" w:space="0" w:color="auto"/>
              <w:bottom w:val="single" w:sz="4" w:space="0" w:color="auto"/>
              <w:right w:val="single" w:sz="4" w:space="0" w:color="auto"/>
            </w:tcBorders>
          </w:tcPr>
          <w:p w:rsidR="00150EC2" w:rsidRPr="00F16F50" w:rsidRDefault="00150EC2" w:rsidP="00CC4E6E">
            <w:pPr>
              <w:adjustRightInd w:val="0"/>
              <w:snapToGrid w:val="0"/>
              <w:spacing w:line="560" w:lineRule="exact"/>
              <w:jc w:val="center"/>
              <w:rPr>
                <w:rFonts w:ascii="宋体" w:hAnsi="宋体" w:cs="宋体"/>
                <w:bCs/>
                <w:szCs w:val="21"/>
              </w:rPr>
            </w:pPr>
            <w:r>
              <w:rPr>
                <w:rFonts w:ascii="宋体" w:hAnsi="宋体" w:cs="宋体" w:hint="eastAsia"/>
                <w:bCs/>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150EC2">
            <w:pPr>
              <w:adjustRightInd w:val="0"/>
              <w:snapToGrid w:val="0"/>
              <w:spacing w:line="400" w:lineRule="exact"/>
              <w:jc w:val="center"/>
              <w:rPr>
                <w:rFonts w:ascii="宋体" w:hAnsi="宋体" w:cs="宋体"/>
                <w:bCs/>
                <w:szCs w:val="21"/>
              </w:rPr>
            </w:pPr>
            <w:r w:rsidRPr="00F16F50">
              <w:rPr>
                <w:rFonts w:ascii="宋体" w:hAnsi="宋体" w:cs="宋体" w:hint="eastAsia"/>
                <w:bCs/>
                <w:szCs w:val="21"/>
              </w:rPr>
              <w:t>项目(设备)名称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150EC2">
            <w:pPr>
              <w:adjustRightInd w:val="0"/>
              <w:snapToGrid w:val="0"/>
              <w:spacing w:line="400" w:lineRule="exact"/>
              <w:jc w:val="center"/>
              <w:rPr>
                <w:rFonts w:ascii="宋体" w:hAnsi="宋体" w:cs="宋体"/>
                <w:bCs/>
                <w:szCs w:val="21"/>
              </w:rPr>
            </w:pPr>
            <w:r w:rsidRPr="00F16F50">
              <w:rPr>
                <w:rFonts w:ascii="宋体" w:hAnsi="宋体" w:cs="宋体" w:hint="eastAsia"/>
                <w:bCs/>
                <w:szCs w:val="21"/>
              </w:rPr>
              <w:t>详细技术参数或规格型号要求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CC4E6E">
            <w:pPr>
              <w:adjustRightInd w:val="0"/>
              <w:snapToGrid w:val="0"/>
              <w:spacing w:line="560" w:lineRule="exact"/>
              <w:jc w:val="center"/>
              <w:rPr>
                <w:rFonts w:ascii="宋体" w:hAnsi="宋体" w:cs="宋体"/>
                <w:bCs/>
                <w:szCs w:val="21"/>
              </w:rPr>
            </w:pPr>
            <w:r w:rsidRPr="00F16F50">
              <w:rPr>
                <w:rFonts w:ascii="宋体" w:hAnsi="宋体" w:cs="宋体" w:hint="eastAsia"/>
                <w:bCs/>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0EC2" w:rsidRPr="00F16F50" w:rsidRDefault="00150EC2" w:rsidP="00CC4E6E">
            <w:pPr>
              <w:adjustRightInd w:val="0"/>
              <w:snapToGrid w:val="0"/>
              <w:spacing w:line="560" w:lineRule="exact"/>
              <w:jc w:val="center"/>
              <w:rPr>
                <w:rFonts w:ascii="宋体" w:hAnsi="宋体" w:cs="宋体"/>
                <w:bCs/>
                <w:szCs w:val="21"/>
              </w:rPr>
            </w:pPr>
            <w:r w:rsidRPr="00F16F50">
              <w:rPr>
                <w:rFonts w:ascii="宋体" w:hAnsi="宋体" w:cs="宋体" w:hint="eastAsia"/>
                <w:bCs/>
                <w:szCs w:val="21"/>
              </w:rPr>
              <w:t>数量</w:t>
            </w:r>
          </w:p>
        </w:tc>
        <w:tc>
          <w:tcPr>
            <w:tcW w:w="1417" w:type="dxa"/>
            <w:tcBorders>
              <w:top w:val="single" w:sz="4" w:space="0" w:color="auto"/>
              <w:left w:val="single" w:sz="4" w:space="0" w:color="auto"/>
              <w:bottom w:val="single" w:sz="4" w:space="0" w:color="auto"/>
              <w:right w:val="single" w:sz="4" w:space="0" w:color="auto"/>
            </w:tcBorders>
          </w:tcPr>
          <w:p w:rsidR="00150EC2" w:rsidRPr="00F16F50" w:rsidRDefault="00150EC2" w:rsidP="00150EC2">
            <w:pPr>
              <w:adjustRightInd w:val="0"/>
              <w:snapToGrid w:val="0"/>
              <w:spacing w:line="560" w:lineRule="exact"/>
              <w:ind w:rightChars="191" w:right="458"/>
              <w:jc w:val="center"/>
              <w:rPr>
                <w:rFonts w:ascii="宋体" w:hAnsi="宋体" w:cs="宋体"/>
                <w:bCs/>
                <w:szCs w:val="21"/>
              </w:rPr>
            </w:pPr>
            <w:r w:rsidRPr="00F16F50">
              <w:rPr>
                <w:rFonts w:ascii="宋体" w:hAnsi="宋体" w:cs="宋体" w:hint="eastAsia"/>
                <w:bCs/>
                <w:szCs w:val="21"/>
              </w:rPr>
              <w:t>备注</w:t>
            </w:r>
          </w:p>
        </w:tc>
      </w:tr>
      <w:tr w:rsidR="009478EC" w:rsidRPr="00E413B1" w:rsidTr="0091013D">
        <w:trPr>
          <w:cantSplit/>
          <w:trHeight w:val="180"/>
        </w:trPr>
        <w:tc>
          <w:tcPr>
            <w:tcW w:w="709" w:type="dxa"/>
            <w:tcBorders>
              <w:top w:val="single" w:sz="4" w:space="0" w:color="auto"/>
              <w:left w:val="single" w:sz="4" w:space="0" w:color="auto"/>
              <w:bottom w:val="single" w:sz="4" w:space="0" w:color="auto"/>
              <w:right w:val="single" w:sz="4" w:space="0" w:color="auto"/>
            </w:tcBorders>
          </w:tcPr>
          <w:p w:rsidR="009478EC" w:rsidRDefault="009478EC" w:rsidP="00150EC2">
            <w:pPr>
              <w:adjustRightInd w:val="0"/>
              <w:snapToGrid w:val="0"/>
              <w:spacing w:line="560" w:lineRule="exact"/>
              <w:ind w:firstLineChars="72" w:firstLine="173"/>
              <w:jc w:val="center"/>
              <w:rPr>
                <w:rFonts w:ascii="宋体" w:hAnsi="宋体" w:cs="宋体"/>
                <w:bCs/>
                <w:szCs w:val="21"/>
                <w:lang w:eastAsia="zh-CN"/>
              </w:rPr>
            </w:pPr>
            <w:r>
              <w:rPr>
                <w:rFonts w:ascii="宋体" w:hAnsi="宋体" w:cs="宋体" w:hint="eastAsia"/>
                <w:bCs/>
                <w:szCs w:val="21"/>
                <w:lang w:eastAsia="zh-CN"/>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478EC" w:rsidRDefault="009478EC" w:rsidP="006F0749">
            <w:pPr>
              <w:adjustRightInd w:val="0"/>
              <w:snapToGrid w:val="0"/>
              <w:spacing w:line="560" w:lineRule="exact"/>
              <w:ind w:firstLineChars="200" w:firstLine="480"/>
              <w:jc w:val="center"/>
              <w:rPr>
                <w:rFonts w:ascii="宋体" w:hAnsi="宋体" w:cs="宋体"/>
                <w:bCs/>
                <w:szCs w:val="21"/>
              </w:rPr>
            </w:pPr>
          </w:p>
          <w:p w:rsidR="009478EC" w:rsidRPr="00F16F50" w:rsidRDefault="009478EC" w:rsidP="00150EC2">
            <w:pPr>
              <w:adjustRightInd w:val="0"/>
              <w:snapToGrid w:val="0"/>
              <w:spacing w:line="560" w:lineRule="exact"/>
              <w:rPr>
                <w:rFonts w:ascii="宋体" w:hAnsi="宋体" w:cs="宋体"/>
                <w:bCs/>
                <w:szCs w:val="21"/>
                <w:lang w:eastAsia="zh-CN"/>
              </w:rPr>
            </w:pPr>
            <w:r>
              <w:rPr>
                <w:rFonts w:ascii="宋体" w:hAnsi="宋体" w:cs="宋体" w:hint="eastAsia"/>
                <w:bCs/>
                <w:szCs w:val="21"/>
              </w:rPr>
              <w:t>LED灯管</w:t>
            </w:r>
            <w:r>
              <w:rPr>
                <w:rFonts w:ascii="宋体" w:hAnsi="宋体" w:cs="宋体" w:hint="eastAsia"/>
                <w:bCs/>
                <w:szCs w:val="21"/>
                <w:lang w:eastAsia="zh-CN"/>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478EC" w:rsidRDefault="009478EC" w:rsidP="00CC4E6E">
            <w:pPr>
              <w:adjustRightInd w:val="0"/>
              <w:snapToGrid w:val="0"/>
              <w:spacing w:line="360" w:lineRule="exact"/>
              <w:rPr>
                <w:rFonts w:ascii="宋体" w:hAnsi="宋体"/>
              </w:rPr>
            </w:pPr>
            <w:r w:rsidRPr="00BF3DBC">
              <w:rPr>
                <w:rFonts w:ascii="宋体" w:hAnsi="宋体" w:hint="eastAsia"/>
              </w:rPr>
              <w:t>T8—1200mm</w:t>
            </w:r>
            <w:r>
              <w:rPr>
                <w:rFonts w:ascii="宋体" w:hAnsi="宋体" w:hint="eastAsia"/>
              </w:rPr>
              <w:t>*</w:t>
            </w:r>
            <w:r w:rsidRPr="00BF3DBC">
              <w:rPr>
                <w:rFonts w:ascii="宋体" w:hAnsi="宋体" w:hint="eastAsia"/>
                <w:sz w:val="28"/>
                <w:szCs w:val="28"/>
              </w:rPr>
              <w:t>≥</w:t>
            </w:r>
            <w:r w:rsidRPr="0009128C">
              <w:rPr>
                <w:rFonts w:ascii="宋体" w:hAnsi="宋体" w:hint="eastAsia"/>
              </w:rPr>
              <w:t>14W</w:t>
            </w:r>
            <w:r>
              <w:rPr>
                <w:rFonts w:ascii="宋体" w:hAnsi="宋体" w:hint="eastAsia"/>
                <w:sz w:val="28"/>
                <w:szCs w:val="28"/>
              </w:rPr>
              <w:t>-</w:t>
            </w:r>
            <w:r w:rsidRPr="00BF3DBC">
              <w:rPr>
                <w:rFonts w:ascii="宋体" w:hAnsi="宋体" w:hint="eastAsia"/>
              </w:rPr>
              <w:t>1</w:t>
            </w:r>
            <w:r>
              <w:rPr>
                <w:rFonts w:ascii="宋体" w:hAnsi="宋体" w:hint="eastAsia"/>
              </w:rPr>
              <w:t>8</w:t>
            </w:r>
            <w:r w:rsidRPr="00BF3DBC">
              <w:rPr>
                <w:rFonts w:ascii="宋体" w:hAnsi="宋体" w:hint="eastAsia"/>
              </w:rPr>
              <w:t>W</w:t>
            </w:r>
            <w:r>
              <w:rPr>
                <w:rFonts w:ascii="宋体" w:hAnsi="宋体" w:hint="eastAsia"/>
                <w:lang w:eastAsia="zh-CN"/>
              </w:rPr>
              <w:t>；</w:t>
            </w:r>
          </w:p>
          <w:p w:rsidR="009478EC" w:rsidRDefault="009478EC" w:rsidP="00CC4E6E">
            <w:pPr>
              <w:adjustRightInd w:val="0"/>
              <w:snapToGrid w:val="0"/>
              <w:spacing w:line="360" w:lineRule="exact"/>
              <w:rPr>
                <w:rFonts w:ascii="宋体" w:hAnsi="宋体" w:cs="宋体"/>
                <w:bCs/>
                <w:szCs w:val="21"/>
              </w:rPr>
            </w:pPr>
            <w:r>
              <w:rPr>
                <w:rFonts w:ascii="宋体" w:hAnsi="宋体" w:hint="eastAsia"/>
              </w:rPr>
              <w:t>使用寿命</w:t>
            </w:r>
            <w:r w:rsidRPr="007F6E80">
              <w:rPr>
                <w:rFonts w:ascii="宋体" w:hAnsi="宋体" w:hint="eastAsia"/>
              </w:rPr>
              <w:t>≥</w:t>
            </w:r>
            <w:r>
              <w:rPr>
                <w:rFonts w:ascii="宋体" w:hAnsi="宋体" w:hint="eastAsia"/>
              </w:rPr>
              <w:t>35</w:t>
            </w:r>
            <w:r w:rsidRPr="007F6E80">
              <w:rPr>
                <w:rFonts w:ascii="宋体" w:hAnsi="宋体" w:hint="eastAsia"/>
              </w:rPr>
              <w:t>000小时</w:t>
            </w:r>
            <w:r w:rsidRPr="00F16F50">
              <w:rPr>
                <w:rFonts w:ascii="宋体" w:hAnsi="宋体" w:cs="宋体" w:hint="eastAsia"/>
                <w:bCs/>
                <w:szCs w:val="21"/>
              </w:rPr>
              <w:t xml:space="preserve"> </w:t>
            </w:r>
            <w:r>
              <w:rPr>
                <w:rFonts w:ascii="宋体" w:hAnsi="宋体" w:cs="宋体" w:hint="eastAsia"/>
                <w:bCs/>
                <w:szCs w:val="21"/>
                <w:lang w:eastAsia="zh-CN"/>
              </w:rPr>
              <w:t>；</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免费质保三年；</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总光通量＞2000 lm；</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光效＞140 lm/w；</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显色指数Ra＞80</w:t>
            </w:r>
            <w:r>
              <w:rPr>
                <w:rFonts w:ascii="宋体" w:hAnsi="宋体" w:cs="宋体" w:hint="eastAsia"/>
                <w:bCs/>
                <w:szCs w:val="21"/>
                <w:lang w:eastAsia="zh-CN"/>
              </w:rPr>
              <w:t>；</w:t>
            </w:r>
          </w:p>
          <w:p w:rsidR="009478EC" w:rsidRDefault="009478EC" w:rsidP="00CC4E6E">
            <w:pPr>
              <w:adjustRightInd w:val="0"/>
              <w:snapToGrid w:val="0"/>
              <w:spacing w:line="360" w:lineRule="exact"/>
              <w:rPr>
                <w:rFonts w:ascii="宋体" w:hAnsi="宋体" w:cs="宋体"/>
                <w:bCs/>
                <w:szCs w:val="21"/>
              </w:rPr>
            </w:pPr>
            <w:r>
              <w:rPr>
                <w:rFonts w:ascii="宋体" w:hAnsi="宋体" w:cs="宋体" w:hint="eastAsia"/>
                <w:bCs/>
                <w:szCs w:val="21"/>
              </w:rPr>
              <w:t>色温4000k-5500k；</w:t>
            </w:r>
          </w:p>
          <w:p w:rsidR="009478EC" w:rsidRDefault="009478EC" w:rsidP="00CC4E6E">
            <w:pPr>
              <w:adjustRightInd w:val="0"/>
              <w:snapToGrid w:val="0"/>
              <w:spacing w:line="360" w:lineRule="exact"/>
              <w:rPr>
                <w:rFonts w:ascii="宋体" w:hAnsi="宋体" w:cs="宋体"/>
                <w:bCs/>
                <w:szCs w:val="21"/>
                <w:lang w:eastAsia="zh-CN"/>
              </w:rPr>
            </w:pPr>
            <w:r>
              <w:rPr>
                <w:rFonts w:ascii="宋体" w:hAnsi="宋体" w:cs="宋体" w:hint="eastAsia"/>
                <w:bCs/>
                <w:szCs w:val="21"/>
              </w:rPr>
              <w:t>功率因数＞0.95</w:t>
            </w:r>
            <w:r>
              <w:rPr>
                <w:rFonts w:ascii="宋体" w:hAnsi="宋体" w:cs="宋体" w:hint="eastAsia"/>
                <w:bCs/>
                <w:szCs w:val="21"/>
                <w:lang w:eastAsia="zh-CN"/>
              </w:rPr>
              <w:t>；</w:t>
            </w:r>
          </w:p>
          <w:p w:rsidR="009478EC" w:rsidRPr="00F16F50" w:rsidRDefault="009478EC" w:rsidP="00CC4E6E">
            <w:pPr>
              <w:adjustRightInd w:val="0"/>
              <w:snapToGrid w:val="0"/>
              <w:spacing w:line="360" w:lineRule="exact"/>
              <w:rPr>
                <w:rFonts w:ascii="宋体" w:hAnsi="宋体" w:cs="宋体"/>
                <w:bCs/>
                <w:szCs w:val="21"/>
                <w:lang w:eastAsia="zh-CN"/>
              </w:rPr>
            </w:pPr>
            <w:r>
              <w:rPr>
                <w:rFonts w:ascii="宋体" w:hAnsi="宋体" w:hint="eastAsia"/>
                <w:szCs w:val="21"/>
              </w:rPr>
              <w:t>提供相关部门对T8-1200mmLED灯的检测报告。</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F16F50"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F16F50"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10862</w:t>
            </w:r>
          </w:p>
        </w:tc>
        <w:tc>
          <w:tcPr>
            <w:tcW w:w="1417" w:type="dxa"/>
            <w:tcBorders>
              <w:top w:val="single" w:sz="4" w:space="0" w:color="auto"/>
              <w:left w:val="single" w:sz="4" w:space="0" w:color="auto"/>
              <w:bottom w:val="single" w:sz="4" w:space="0" w:color="auto"/>
              <w:right w:val="single" w:sz="4" w:space="0" w:color="auto"/>
            </w:tcBorders>
            <w:vAlign w:val="center"/>
          </w:tcPr>
          <w:p w:rsidR="009478EC" w:rsidRDefault="009478EC" w:rsidP="0091013D">
            <w:pPr>
              <w:adjustRightInd w:val="0"/>
              <w:snapToGrid w:val="0"/>
              <w:spacing w:line="280" w:lineRule="exact"/>
              <w:jc w:val="center"/>
              <w:rPr>
                <w:rFonts w:ascii="宋体" w:hAnsi="宋体" w:cs="宋体" w:hint="eastAsia"/>
                <w:lang w:eastAsia="zh-CN"/>
              </w:rPr>
            </w:pPr>
            <w:r w:rsidRPr="00E413B1">
              <w:rPr>
                <w:rFonts w:ascii="宋体" w:hAnsi="宋体" w:cs="宋体" w:hint="eastAsia"/>
              </w:rPr>
              <w:t>其中含1270盏双管，108盏三管；109盏双格栅</w:t>
            </w:r>
          </w:p>
          <w:p w:rsidR="001A79F4" w:rsidRPr="00E413B1" w:rsidRDefault="001A79F4" w:rsidP="0091013D">
            <w:pPr>
              <w:adjustRightInd w:val="0"/>
              <w:snapToGrid w:val="0"/>
              <w:spacing w:line="280" w:lineRule="exact"/>
              <w:jc w:val="center"/>
              <w:rPr>
                <w:rFonts w:ascii="宋体" w:hAnsi="宋体" w:cs="宋体"/>
                <w:bCs/>
                <w:lang w:eastAsia="zh-CN"/>
              </w:rPr>
            </w:pPr>
            <w:r>
              <w:rPr>
                <w:rFonts w:ascii="宋体" w:hAnsi="宋体" w:cs="宋体" w:hint="eastAsia"/>
                <w:lang w:eastAsia="zh-CN"/>
              </w:rPr>
              <w:t>其余是单管</w:t>
            </w:r>
          </w:p>
        </w:tc>
      </w:tr>
      <w:tr w:rsidR="009478EC" w:rsidRPr="00F16F50" w:rsidTr="0091013D">
        <w:trPr>
          <w:cantSplit/>
          <w:trHeight w:val="180"/>
        </w:trPr>
        <w:tc>
          <w:tcPr>
            <w:tcW w:w="709" w:type="dxa"/>
            <w:tcBorders>
              <w:top w:val="single" w:sz="4" w:space="0" w:color="auto"/>
              <w:left w:val="single" w:sz="4" w:space="0" w:color="auto"/>
              <w:bottom w:val="single" w:sz="4" w:space="0" w:color="auto"/>
              <w:right w:val="single" w:sz="4" w:space="0" w:color="auto"/>
            </w:tcBorders>
          </w:tcPr>
          <w:p w:rsidR="009478EC" w:rsidRDefault="009478EC" w:rsidP="00150EC2">
            <w:pPr>
              <w:adjustRightInd w:val="0"/>
              <w:snapToGrid w:val="0"/>
              <w:spacing w:line="560" w:lineRule="exact"/>
              <w:ind w:firstLineChars="72" w:firstLine="173"/>
              <w:rPr>
                <w:rFonts w:ascii="宋体" w:hAnsi="宋体" w:cs="宋体"/>
                <w:bCs/>
                <w:szCs w:val="21"/>
                <w:lang w:eastAsia="zh-CN"/>
              </w:rPr>
            </w:pPr>
            <w:r>
              <w:rPr>
                <w:rFonts w:ascii="宋体" w:hAnsi="宋体" w:cs="宋体" w:hint="eastAsia"/>
                <w:bCs/>
                <w:szCs w:val="21"/>
                <w:lang w:eastAsia="zh-CN"/>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478EC" w:rsidRPr="00F16F50" w:rsidRDefault="009478EC" w:rsidP="00150EC2">
            <w:pPr>
              <w:adjustRightInd w:val="0"/>
              <w:snapToGrid w:val="0"/>
              <w:spacing w:line="560" w:lineRule="exact"/>
              <w:rPr>
                <w:rFonts w:ascii="宋体" w:hAnsi="宋体" w:cs="宋体"/>
                <w:bCs/>
                <w:szCs w:val="21"/>
                <w:lang w:eastAsia="zh-CN"/>
              </w:rPr>
            </w:pPr>
            <w:r>
              <w:rPr>
                <w:rFonts w:ascii="宋体" w:hAnsi="宋体" w:cs="宋体" w:hint="eastAsia"/>
                <w:bCs/>
                <w:szCs w:val="21"/>
              </w:rPr>
              <w:t>LED灯管</w:t>
            </w:r>
            <w:r>
              <w:rPr>
                <w:rFonts w:ascii="宋体" w:hAnsi="宋体" w:cs="宋体" w:hint="eastAsia"/>
                <w:bCs/>
                <w:szCs w:val="21"/>
                <w:lang w:eastAsia="zh-CN"/>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478EC" w:rsidRDefault="009478EC" w:rsidP="00150EC2">
            <w:pPr>
              <w:adjustRightInd w:val="0"/>
              <w:snapToGrid w:val="0"/>
              <w:spacing w:line="420" w:lineRule="exact"/>
              <w:rPr>
                <w:rFonts w:ascii="宋体" w:hAnsi="宋体"/>
                <w:lang w:eastAsia="zh-CN"/>
              </w:rPr>
            </w:pPr>
            <w:r w:rsidRPr="00BF3DBC">
              <w:rPr>
                <w:rFonts w:ascii="宋体" w:hAnsi="宋体" w:hint="eastAsia"/>
              </w:rPr>
              <w:t>T8—</w:t>
            </w:r>
            <w:r>
              <w:rPr>
                <w:rFonts w:ascii="宋体" w:hAnsi="宋体" w:hint="eastAsia"/>
              </w:rPr>
              <w:t>6</w:t>
            </w:r>
            <w:r w:rsidRPr="00BF3DBC">
              <w:rPr>
                <w:rFonts w:ascii="宋体" w:hAnsi="宋体" w:hint="eastAsia"/>
              </w:rPr>
              <w:t>00mm</w:t>
            </w:r>
            <w:r>
              <w:rPr>
                <w:rFonts w:ascii="宋体" w:hAnsi="宋体" w:hint="eastAsia"/>
              </w:rPr>
              <w:t>*</w:t>
            </w:r>
            <w:r w:rsidRPr="00BF3DBC">
              <w:rPr>
                <w:rFonts w:ascii="宋体" w:hAnsi="宋体" w:hint="eastAsia"/>
                <w:sz w:val="28"/>
                <w:szCs w:val="28"/>
              </w:rPr>
              <w:t>≥</w:t>
            </w:r>
            <w:r>
              <w:rPr>
                <w:rFonts w:ascii="宋体" w:hAnsi="宋体" w:hint="eastAsia"/>
              </w:rPr>
              <w:t>9</w:t>
            </w:r>
            <w:r w:rsidRPr="00BF3DBC">
              <w:rPr>
                <w:rFonts w:ascii="宋体" w:hAnsi="宋体" w:hint="eastAsia"/>
              </w:rPr>
              <w:t>W</w:t>
            </w:r>
            <w:r>
              <w:rPr>
                <w:rFonts w:ascii="宋体" w:hAnsi="宋体" w:hint="eastAsia"/>
                <w:lang w:eastAsia="zh-CN"/>
              </w:rPr>
              <w:t>；</w:t>
            </w:r>
          </w:p>
          <w:p w:rsidR="009478EC" w:rsidRDefault="009478EC" w:rsidP="00150EC2">
            <w:pPr>
              <w:adjustRightInd w:val="0"/>
              <w:snapToGrid w:val="0"/>
              <w:spacing w:line="420" w:lineRule="exact"/>
              <w:rPr>
                <w:rFonts w:ascii="宋体" w:hAnsi="宋体"/>
                <w:lang w:eastAsia="zh-CN"/>
              </w:rPr>
            </w:pPr>
            <w:r>
              <w:rPr>
                <w:rFonts w:ascii="宋体" w:hAnsi="宋体" w:hint="eastAsia"/>
              </w:rPr>
              <w:t>使用寿命</w:t>
            </w:r>
            <w:r w:rsidRPr="007F6E80">
              <w:rPr>
                <w:rFonts w:ascii="宋体" w:hAnsi="宋体" w:hint="eastAsia"/>
              </w:rPr>
              <w:t>≥</w:t>
            </w:r>
            <w:r>
              <w:rPr>
                <w:rFonts w:ascii="宋体" w:hAnsi="宋体" w:hint="eastAsia"/>
              </w:rPr>
              <w:t>35</w:t>
            </w:r>
            <w:r w:rsidRPr="007F6E80">
              <w:rPr>
                <w:rFonts w:ascii="宋体" w:hAnsi="宋体" w:hint="eastAsia"/>
              </w:rPr>
              <w:t>000小时</w:t>
            </w:r>
            <w:r>
              <w:rPr>
                <w:rFonts w:ascii="宋体" w:hAnsi="宋体" w:hint="eastAsia"/>
                <w:lang w:eastAsia="zh-CN"/>
              </w:rPr>
              <w:t>；</w:t>
            </w:r>
          </w:p>
          <w:p w:rsidR="009478EC" w:rsidRPr="00F16F50" w:rsidRDefault="009478EC" w:rsidP="00150EC2">
            <w:pPr>
              <w:adjustRightInd w:val="0"/>
              <w:snapToGrid w:val="0"/>
              <w:spacing w:line="420" w:lineRule="exact"/>
              <w:rPr>
                <w:rFonts w:ascii="宋体" w:hAnsi="宋体" w:cs="宋体"/>
                <w:bCs/>
                <w:szCs w:val="21"/>
                <w:lang w:eastAsia="zh-CN"/>
              </w:rPr>
            </w:pPr>
            <w:r>
              <w:rPr>
                <w:rFonts w:ascii="宋体" w:hAnsi="宋体" w:cs="宋体"/>
                <w:bCs/>
                <w:szCs w:val="21"/>
                <w:lang w:eastAsia="zh-CN"/>
              </w:rPr>
              <w:t>免费质保三年</w:t>
            </w:r>
            <w:r>
              <w:rPr>
                <w:rFonts w:ascii="宋体" w:hAnsi="宋体" w:cs="宋体" w:hint="eastAsia"/>
                <w:bCs/>
                <w:szCs w:val="21"/>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3B7D38"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478EC" w:rsidRPr="00F16F50" w:rsidRDefault="009478EC" w:rsidP="0091013D">
            <w:pPr>
              <w:adjustRightInd w:val="0"/>
              <w:snapToGrid w:val="0"/>
              <w:spacing w:line="560" w:lineRule="exact"/>
              <w:jc w:val="center"/>
              <w:rPr>
                <w:rFonts w:ascii="宋体" w:hAnsi="宋体" w:cs="宋体"/>
                <w:bCs/>
                <w:szCs w:val="21"/>
              </w:rPr>
            </w:pPr>
            <w:r>
              <w:rPr>
                <w:rFonts w:ascii="宋体" w:hAnsi="宋体" w:cs="宋体" w:hint="eastAsia"/>
                <w:bCs/>
                <w:szCs w:val="21"/>
              </w:rPr>
              <w:t>21</w:t>
            </w:r>
          </w:p>
        </w:tc>
        <w:tc>
          <w:tcPr>
            <w:tcW w:w="1417" w:type="dxa"/>
            <w:tcBorders>
              <w:top w:val="single" w:sz="4" w:space="0" w:color="auto"/>
              <w:left w:val="single" w:sz="4" w:space="0" w:color="auto"/>
              <w:bottom w:val="single" w:sz="4" w:space="0" w:color="auto"/>
              <w:right w:val="single" w:sz="4" w:space="0" w:color="auto"/>
            </w:tcBorders>
            <w:vAlign w:val="center"/>
          </w:tcPr>
          <w:p w:rsidR="002813A0" w:rsidRDefault="002813A0" w:rsidP="0091013D">
            <w:pPr>
              <w:adjustRightInd w:val="0"/>
              <w:snapToGrid w:val="0"/>
              <w:spacing w:line="280" w:lineRule="exact"/>
              <w:jc w:val="center"/>
              <w:rPr>
                <w:rFonts w:ascii="宋体" w:hAnsi="宋体" w:cs="宋体" w:hint="eastAsia"/>
                <w:lang w:eastAsia="zh-CN"/>
              </w:rPr>
            </w:pPr>
          </w:p>
          <w:p w:rsidR="002158FC" w:rsidRPr="002813A0" w:rsidRDefault="001A79F4" w:rsidP="0091013D">
            <w:pPr>
              <w:adjustRightInd w:val="0"/>
              <w:snapToGrid w:val="0"/>
              <w:spacing w:line="280" w:lineRule="exact"/>
              <w:jc w:val="center"/>
              <w:rPr>
                <w:rFonts w:ascii="宋体" w:hAnsi="宋体" w:cs="宋体"/>
                <w:lang w:eastAsia="zh-CN"/>
              </w:rPr>
            </w:pPr>
            <w:r w:rsidRPr="00E413B1">
              <w:rPr>
                <w:rFonts w:ascii="宋体" w:hAnsi="宋体" w:cs="宋体" w:hint="eastAsia"/>
              </w:rPr>
              <w:t>7盏三格栅</w:t>
            </w:r>
          </w:p>
        </w:tc>
      </w:tr>
      <w:tr w:rsidR="00150EC2" w:rsidRPr="00F16F50" w:rsidTr="002158FC">
        <w:trPr>
          <w:cantSplit/>
          <w:trHeight w:val="180"/>
        </w:trPr>
        <w:tc>
          <w:tcPr>
            <w:tcW w:w="709" w:type="dxa"/>
            <w:tcBorders>
              <w:top w:val="single" w:sz="4" w:space="0" w:color="auto"/>
              <w:left w:val="single" w:sz="4" w:space="0" w:color="auto"/>
              <w:bottom w:val="single" w:sz="4" w:space="0" w:color="auto"/>
              <w:right w:val="single" w:sz="4" w:space="0" w:color="auto"/>
            </w:tcBorders>
          </w:tcPr>
          <w:p w:rsidR="00150EC2" w:rsidRDefault="00150EC2" w:rsidP="00150EC2">
            <w:pPr>
              <w:adjustRightInd w:val="0"/>
              <w:snapToGrid w:val="0"/>
              <w:spacing w:line="560" w:lineRule="exact"/>
              <w:ind w:firstLineChars="72" w:firstLine="173"/>
              <w:rPr>
                <w:rFonts w:ascii="宋体" w:hAnsi="宋体" w:cs="宋体"/>
                <w:bCs/>
                <w:szCs w:val="21"/>
                <w:lang w:eastAsia="zh-CN"/>
              </w:rPr>
            </w:pPr>
            <w:r>
              <w:rPr>
                <w:rFonts w:ascii="宋体" w:hAnsi="宋体" w:cs="宋体" w:hint="eastAsia"/>
                <w:bCs/>
                <w:szCs w:val="21"/>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0EC2" w:rsidRDefault="00150EC2" w:rsidP="00B47467">
            <w:pPr>
              <w:adjustRightInd w:val="0"/>
              <w:snapToGrid w:val="0"/>
              <w:spacing w:line="560" w:lineRule="exact"/>
              <w:ind w:firstLineChars="200" w:firstLine="480"/>
              <w:rPr>
                <w:rFonts w:ascii="宋体" w:hAnsi="宋体" w:cs="宋体"/>
                <w:bCs/>
                <w:szCs w:val="21"/>
              </w:rPr>
            </w:pPr>
            <w:r>
              <w:rPr>
                <w:rFonts w:ascii="宋体" w:hAnsi="宋体" w:cs="宋体" w:hint="eastAsia"/>
                <w:bCs/>
                <w:szCs w:val="21"/>
              </w:rPr>
              <w:t>其他</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50EC2" w:rsidRPr="00150EC2" w:rsidRDefault="00150EC2" w:rsidP="00527671">
            <w:pPr>
              <w:spacing w:line="320" w:lineRule="exact"/>
              <w:rPr>
                <w:rFonts w:ascii="宋体" w:hAnsi="宋体" w:cs="宋体"/>
                <w:szCs w:val="21"/>
                <w:lang w:eastAsia="zh-CN"/>
              </w:rPr>
            </w:pPr>
            <w:r w:rsidRPr="008718E0">
              <w:rPr>
                <w:rFonts w:ascii="宋体" w:hAnsi="宋体" w:cs="宋体" w:hint="eastAsia"/>
                <w:szCs w:val="21"/>
              </w:rPr>
              <w:t>中标人须按采购人要求将货物送至指定地点，并承担全部货物的运输、装卸、安装、调试工作；中标人须承担项目实施过程中全部人工</w:t>
            </w:r>
            <w:r w:rsidR="00527671">
              <w:rPr>
                <w:rFonts w:ascii="宋体" w:hAnsi="宋体" w:cs="宋体" w:hint="eastAsia"/>
                <w:szCs w:val="21"/>
                <w:lang w:eastAsia="zh-CN"/>
              </w:rPr>
              <w:t>及</w:t>
            </w:r>
            <w:r w:rsidR="00527671">
              <w:rPr>
                <w:rFonts w:ascii="宋体" w:hAnsi="宋体" w:cs="宋体" w:hint="eastAsia"/>
                <w:szCs w:val="21"/>
              </w:rPr>
              <w:t>必要辅材费用</w:t>
            </w:r>
            <w:r w:rsidRPr="008718E0">
              <w:rPr>
                <w:rFonts w:ascii="宋体" w:hAnsi="宋体" w:cs="宋体" w:hint="eastAsia"/>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0EC2" w:rsidRDefault="00150EC2" w:rsidP="00CC4E6E">
            <w:pPr>
              <w:adjustRightInd w:val="0"/>
              <w:snapToGrid w:val="0"/>
              <w:spacing w:line="560" w:lineRule="exact"/>
              <w:jc w:val="center"/>
              <w:rPr>
                <w:rFonts w:ascii="宋体" w:hAnsi="宋体" w:cs="宋体"/>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0EC2" w:rsidRDefault="00150EC2" w:rsidP="00CC4E6E">
            <w:pPr>
              <w:adjustRightInd w:val="0"/>
              <w:snapToGrid w:val="0"/>
              <w:spacing w:line="560" w:lineRule="exact"/>
              <w:jc w:val="center"/>
              <w:rPr>
                <w:rFonts w:ascii="宋体" w:hAnsi="宋体" w:cs="宋体"/>
                <w:bCs/>
                <w:szCs w:val="21"/>
              </w:rPr>
            </w:pPr>
          </w:p>
        </w:tc>
        <w:tc>
          <w:tcPr>
            <w:tcW w:w="1417" w:type="dxa"/>
            <w:tcBorders>
              <w:top w:val="single" w:sz="4" w:space="0" w:color="auto"/>
              <w:left w:val="single" w:sz="4" w:space="0" w:color="auto"/>
              <w:bottom w:val="single" w:sz="4" w:space="0" w:color="auto"/>
              <w:right w:val="single" w:sz="4" w:space="0" w:color="auto"/>
            </w:tcBorders>
          </w:tcPr>
          <w:p w:rsidR="00150EC2" w:rsidRPr="00F16F50" w:rsidRDefault="00150EC2" w:rsidP="00CC4E6E">
            <w:pPr>
              <w:adjustRightInd w:val="0"/>
              <w:snapToGrid w:val="0"/>
              <w:spacing w:line="560" w:lineRule="exact"/>
              <w:jc w:val="center"/>
              <w:rPr>
                <w:rFonts w:ascii="宋体" w:hAnsi="宋体" w:cs="宋体"/>
                <w:bCs/>
                <w:szCs w:val="21"/>
              </w:rPr>
            </w:pPr>
          </w:p>
        </w:tc>
      </w:tr>
    </w:tbl>
    <w:p w:rsidR="00695012" w:rsidRDefault="00527671" w:rsidP="001A79F4">
      <w:pPr>
        <w:spacing w:beforeLines="50" w:afterLines="50"/>
        <w:rPr>
          <w:lang w:eastAsia="zh-CN"/>
        </w:rPr>
      </w:pPr>
      <w:r>
        <w:rPr>
          <w:rFonts w:ascii="宋体" w:hAnsi="宋体" w:cs="宋体" w:hint="eastAsia"/>
          <w:bCs/>
          <w:szCs w:val="21"/>
        </w:rPr>
        <w:t>注</w:t>
      </w:r>
      <w:r w:rsidRPr="00292211">
        <w:rPr>
          <w:rFonts w:ascii="宋体" w:hAnsi="宋体" w:cs="宋体" w:hint="eastAsia"/>
          <w:bCs/>
          <w:color w:val="auto"/>
          <w:szCs w:val="21"/>
        </w:rPr>
        <w:t>：旧灯管能使用的收集放入指定地点，不能使用的由施工单位外运处理。</w:t>
      </w:r>
    </w:p>
    <w:p w:rsidR="000D31C7" w:rsidRDefault="000D31C7">
      <w:pPr>
        <w:rPr>
          <w:lang w:eastAsia="zh-CN"/>
        </w:rPr>
      </w:pPr>
      <w:r>
        <w:rPr>
          <w:rFonts w:hint="eastAsia"/>
          <w:lang w:eastAsia="zh-CN"/>
        </w:rPr>
        <w:t>2.</w:t>
      </w:r>
      <w:r>
        <w:rPr>
          <w:rFonts w:hint="eastAsia"/>
          <w:lang w:eastAsia="zh-CN"/>
        </w:rPr>
        <w:t>售后服务要求</w:t>
      </w:r>
    </w:p>
    <w:p w:rsidR="002202D0" w:rsidRPr="001E6DB8" w:rsidRDefault="002202D0" w:rsidP="002202D0">
      <w:pPr>
        <w:pStyle w:val="a9"/>
        <w:adjustRightInd/>
        <w:spacing w:line="440" w:lineRule="exact"/>
        <w:ind w:firstLineChars="200" w:firstLine="480"/>
        <w:jc w:val="both"/>
        <w:rPr>
          <w:rFonts w:cs="华文仿宋"/>
          <w:bCs/>
        </w:rPr>
      </w:pPr>
      <w:r w:rsidRPr="001E6DB8">
        <w:rPr>
          <w:rFonts w:cs="Times New Roman" w:hint="eastAsia"/>
        </w:rPr>
        <w:t>本项目所有货物提供全国联保及不少于3年免费质保。免费质保期内7×24小时电话响应，出现运行故障24小时内技术人员上门维修，一般故障48小时内解决，如</w:t>
      </w:r>
      <w:r w:rsidR="00E52B68">
        <w:rPr>
          <w:rFonts w:cs="Times New Roman" w:hint="eastAsia"/>
        </w:rPr>
        <w:t>3</w:t>
      </w:r>
      <w:r w:rsidRPr="001E6DB8">
        <w:rPr>
          <w:rFonts w:cs="Times New Roman" w:hint="eastAsia"/>
        </w:rPr>
        <w:t>日内不能修复，须</w:t>
      </w:r>
      <w:r w:rsidR="00E52B68">
        <w:rPr>
          <w:rFonts w:cs="Times New Roman" w:hint="eastAsia"/>
        </w:rPr>
        <w:t>及时更换</w:t>
      </w:r>
      <w:r w:rsidRPr="001E6DB8">
        <w:rPr>
          <w:rFonts w:cs="Times New Roman" w:hint="eastAsia"/>
        </w:rPr>
        <w:t>。投标人免费质保承诺函，对以上要求承诺，并装入投标文件</w:t>
      </w:r>
      <w:r>
        <w:rPr>
          <w:rFonts w:cs="Times New Roman" w:hint="eastAsia"/>
        </w:rPr>
        <w:t>。</w:t>
      </w:r>
    </w:p>
    <w:p w:rsidR="000D31C7" w:rsidRDefault="000D31C7" w:rsidP="001A79F4">
      <w:pPr>
        <w:spacing w:beforeLines="50"/>
        <w:rPr>
          <w:rFonts w:ascii="宋体" w:hAnsi="宋体"/>
          <w:color w:val="auto"/>
          <w:lang w:eastAsia="zh-CN"/>
        </w:rPr>
      </w:pPr>
      <w:r>
        <w:rPr>
          <w:rFonts w:ascii="宋体" w:hAnsi="宋体" w:hint="eastAsia"/>
          <w:color w:val="auto"/>
          <w:lang w:val="en-US" w:eastAsia="zh-CN"/>
        </w:rPr>
        <w:t>3</w:t>
      </w:r>
      <w:r>
        <w:rPr>
          <w:rFonts w:ascii="宋体" w:hAnsi="宋体" w:hint="eastAsia"/>
          <w:color w:val="auto"/>
          <w:lang w:eastAsia="zh-CN"/>
        </w:rPr>
        <w:t>.主要标的物一览表</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 xml:space="preserve">   本表将随中标结果公告一并发布，接受社会监督</w:t>
      </w:r>
    </w:p>
    <w:tbl>
      <w:tblPr>
        <w:tblW w:w="86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3"/>
        <w:gridCol w:w="1701"/>
        <w:gridCol w:w="2835"/>
        <w:gridCol w:w="1275"/>
        <w:gridCol w:w="1276"/>
        <w:gridCol w:w="851"/>
      </w:tblGrid>
      <w:tr w:rsidR="002202D0" w:rsidTr="002202D0">
        <w:trPr>
          <w:cantSplit/>
          <w:trHeight w:val="527"/>
          <w:jc w:val="center"/>
        </w:trPr>
        <w:tc>
          <w:tcPr>
            <w:tcW w:w="733" w:type="dxa"/>
            <w:vAlign w:val="center"/>
          </w:tcPr>
          <w:p w:rsidR="000D31C7" w:rsidRDefault="000D31C7" w:rsidP="005D2392">
            <w:pPr>
              <w:rPr>
                <w:rFonts w:ascii="宋体" w:hAnsi="宋体"/>
                <w:lang w:eastAsia="zh-CN"/>
              </w:rPr>
            </w:pPr>
            <w:r>
              <w:rPr>
                <w:rFonts w:ascii="宋体" w:hAnsi="宋体" w:hint="eastAsia"/>
                <w:lang w:eastAsia="zh-CN"/>
              </w:rPr>
              <w:lastRenderedPageBreak/>
              <w:t>序号</w:t>
            </w:r>
          </w:p>
        </w:tc>
        <w:tc>
          <w:tcPr>
            <w:tcW w:w="1701" w:type="dxa"/>
            <w:vAlign w:val="center"/>
          </w:tcPr>
          <w:p w:rsidR="000D31C7" w:rsidRDefault="000D31C7" w:rsidP="005D2392">
            <w:pPr>
              <w:ind w:firstLineChars="200" w:firstLine="480"/>
              <w:rPr>
                <w:rFonts w:ascii="宋体" w:hAnsi="宋体"/>
                <w:lang w:eastAsia="zh-CN"/>
              </w:rPr>
            </w:pPr>
            <w:r>
              <w:rPr>
                <w:rFonts w:ascii="宋体" w:hAnsi="宋体" w:hint="eastAsia"/>
                <w:lang w:eastAsia="zh-CN"/>
              </w:rPr>
              <w:t>标的名称</w:t>
            </w:r>
          </w:p>
        </w:tc>
        <w:tc>
          <w:tcPr>
            <w:tcW w:w="2835" w:type="dxa"/>
            <w:vAlign w:val="center"/>
          </w:tcPr>
          <w:p w:rsidR="000D31C7" w:rsidRDefault="000D31C7" w:rsidP="005D2392">
            <w:pPr>
              <w:ind w:firstLineChars="200" w:firstLine="480"/>
              <w:rPr>
                <w:rFonts w:ascii="宋体" w:hAnsi="宋体"/>
                <w:lang w:eastAsia="zh-CN"/>
              </w:rPr>
            </w:pPr>
            <w:r>
              <w:rPr>
                <w:rFonts w:ascii="宋体" w:hAnsi="宋体" w:hint="eastAsia"/>
                <w:lang w:eastAsia="zh-CN"/>
              </w:rPr>
              <w:t>品牌与型号</w:t>
            </w:r>
          </w:p>
        </w:tc>
        <w:tc>
          <w:tcPr>
            <w:tcW w:w="1275" w:type="dxa"/>
            <w:vAlign w:val="center"/>
          </w:tcPr>
          <w:p w:rsidR="000D31C7" w:rsidRDefault="000D31C7" w:rsidP="005D2392">
            <w:pPr>
              <w:ind w:firstLineChars="200" w:firstLine="480"/>
              <w:rPr>
                <w:rFonts w:ascii="宋体" w:hAnsi="宋体"/>
                <w:lang w:eastAsia="zh-CN"/>
              </w:rPr>
            </w:pPr>
            <w:r>
              <w:rPr>
                <w:rFonts w:ascii="宋体" w:hAnsi="宋体" w:hint="eastAsia"/>
                <w:lang w:eastAsia="zh-CN"/>
              </w:rPr>
              <w:t>数量</w:t>
            </w:r>
          </w:p>
        </w:tc>
        <w:tc>
          <w:tcPr>
            <w:tcW w:w="1276" w:type="dxa"/>
            <w:vAlign w:val="center"/>
          </w:tcPr>
          <w:p w:rsidR="000D31C7" w:rsidRDefault="000D31C7" w:rsidP="005D2392">
            <w:pPr>
              <w:ind w:firstLineChars="200" w:firstLine="480"/>
              <w:rPr>
                <w:rFonts w:ascii="宋体" w:hAnsi="宋体"/>
                <w:lang w:eastAsia="zh-CN"/>
              </w:rPr>
            </w:pPr>
            <w:r>
              <w:rPr>
                <w:rFonts w:ascii="宋体" w:hAnsi="宋体" w:hint="eastAsia"/>
                <w:lang w:eastAsia="zh-CN"/>
              </w:rPr>
              <w:t>单价</w:t>
            </w:r>
          </w:p>
        </w:tc>
        <w:tc>
          <w:tcPr>
            <w:tcW w:w="851" w:type="dxa"/>
            <w:vAlign w:val="center"/>
          </w:tcPr>
          <w:p w:rsidR="000D31C7" w:rsidRDefault="000D31C7" w:rsidP="005D2392">
            <w:pPr>
              <w:rPr>
                <w:rFonts w:ascii="宋体" w:hAnsi="宋体"/>
                <w:lang w:eastAsia="zh-CN"/>
              </w:rPr>
            </w:pPr>
            <w:r>
              <w:rPr>
                <w:rFonts w:ascii="宋体" w:hAnsi="宋体" w:hint="eastAsia"/>
                <w:lang w:eastAsia="zh-CN"/>
              </w:rPr>
              <w:t>其它</w:t>
            </w:r>
          </w:p>
        </w:tc>
      </w:tr>
      <w:tr w:rsidR="002202D0" w:rsidTr="002202D0">
        <w:trPr>
          <w:cantSplit/>
          <w:jc w:val="center"/>
        </w:trPr>
        <w:tc>
          <w:tcPr>
            <w:tcW w:w="733" w:type="dxa"/>
            <w:vAlign w:val="center"/>
          </w:tcPr>
          <w:p w:rsidR="000D31C7" w:rsidRDefault="001F1589" w:rsidP="005D2392">
            <w:pPr>
              <w:rPr>
                <w:rFonts w:ascii="宋体" w:hAnsi="宋体"/>
                <w:lang w:val="en-US" w:eastAsia="zh-CN"/>
              </w:rPr>
            </w:pPr>
            <w:r>
              <w:rPr>
                <w:rFonts w:ascii="宋体" w:hAnsi="宋体" w:hint="eastAsia"/>
                <w:lang w:val="en-US" w:eastAsia="zh-CN"/>
              </w:rPr>
              <w:t>1</w:t>
            </w:r>
          </w:p>
        </w:tc>
        <w:tc>
          <w:tcPr>
            <w:tcW w:w="1701" w:type="dxa"/>
            <w:vAlign w:val="center"/>
          </w:tcPr>
          <w:p w:rsidR="000D31C7" w:rsidRDefault="001F1589" w:rsidP="005D2392">
            <w:pPr>
              <w:rPr>
                <w:rFonts w:ascii="宋体" w:hAnsi="宋体"/>
                <w:lang w:eastAsia="zh-CN"/>
              </w:rPr>
            </w:pPr>
            <w:r>
              <w:rPr>
                <w:rFonts w:ascii="宋体" w:hAnsi="宋体" w:cs="宋体" w:hint="eastAsia"/>
                <w:bCs/>
                <w:szCs w:val="21"/>
              </w:rPr>
              <w:t>LED灯管</w:t>
            </w:r>
            <w:r>
              <w:rPr>
                <w:rFonts w:ascii="宋体" w:hAnsi="宋体" w:cs="宋体" w:hint="eastAsia"/>
                <w:bCs/>
                <w:szCs w:val="21"/>
                <w:lang w:eastAsia="zh-CN"/>
              </w:rPr>
              <w:t>1</w:t>
            </w:r>
          </w:p>
        </w:tc>
        <w:tc>
          <w:tcPr>
            <w:tcW w:w="2835" w:type="dxa"/>
          </w:tcPr>
          <w:p w:rsidR="000D31C7" w:rsidRDefault="000D31C7" w:rsidP="005D2392">
            <w:pPr>
              <w:rPr>
                <w:rFonts w:ascii="宋体" w:hAnsi="宋体"/>
                <w:lang w:eastAsia="zh-CN"/>
              </w:rPr>
            </w:pPr>
          </w:p>
        </w:tc>
        <w:tc>
          <w:tcPr>
            <w:tcW w:w="1275" w:type="dxa"/>
            <w:vAlign w:val="center"/>
          </w:tcPr>
          <w:p w:rsidR="000D31C7" w:rsidRDefault="000D31C7" w:rsidP="005D2392">
            <w:pPr>
              <w:jc w:val="center"/>
              <w:rPr>
                <w:rFonts w:ascii="宋体" w:hAnsi="宋体"/>
                <w:lang w:val="en-US" w:eastAsia="zh-CN"/>
              </w:rPr>
            </w:pPr>
          </w:p>
        </w:tc>
        <w:tc>
          <w:tcPr>
            <w:tcW w:w="1276" w:type="dxa"/>
            <w:vAlign w:val="center"/>
          </w:tcPr>
          <w:p w:rsidR="000D31C7" w:rsidRDefault="000D31C7" w:rsidP="005D2392">
            <w:pPr>
              <w:rPr>
                <w:rFonts w:ascii="宋体" w:hAnsi="宋体"/>
                <w:lang w:eastAsia="zh-CN"/>
              </w:rPr>
            </w:pPr>
          </w:p>
        </w:tc>
        <w:tc>
          <w:tcPr>
            <w:tcW w:w="851" w:type="dxa"/>
            <w:vAlign w:val="center"/>
          </w:tcPr>
          <w:p w:rsidR="000D31C7" w:rsidRDefault="000D31C7" w:rsidP="005D2392">
            <w:pPr>
              <w:rPr>
                <w:rFonts w:ascii="宋体" w:hAnsi="宋体"/>
                <w:lang w:eastAsia="zh-CN"/>
              </w:rPr>
            </w:pPr>
          </w:p>
        </w:tc>
      </w:tr>
      <w:tr w:rsidR="002202D0" w:rsidTr="002202D0">
        <w:trPr>
          <w:cantSplit/>
          <w:jc w:val="center"/>
        </w:trPr>
        <w:tc>
          <w:tcPr>
            <w:tcW w:w="733" w:type="dxa"/>
            <w:vAlign w:val="center"/>
          </w:tcPr>
          <w:p w:rsidR="000D31C7" w:rsidRDefault="000D31C7" w:rsidP="005D2392">
            <w:pPr>
              <w:rPr>
                <w:rFonts w:ascii="宋体" w:hAnsi="宋体"/>
                <w:lang w:val="en-US" w:eastAsia="zh-CN"/>
              </w:rPr>
            </w:pPr>
          </w:p>
        </w:tc>
        <w:tc>
          <w:tcPr>
            <w:tcW w:w="1701" w:type="dxa"/>
            <w:vAlign w:val="center"/>
          </w:tcPr>
          <w:p w:rsidR="000D31C7" w:rsidRDefault="000D31C7" w:rsidP="005D2392">
            <w:pPr>
              <w:spacing w:line="360" w:lineRule="auto"/>
              <w:jc w:val="center"/>
              <w:rPr>
                <w:rFonts w:ascii="宋体" w:hAnsi="宋体"/>
                <w:lang w:eastAsia="zh-CN"/>
              </w:rPr>
            </w:pPr>
          </w:p>
        </w:tc>
        <w:tc>
          <w:tcPr>
            <w:tcW w:w="2835" w:type="dxa"/>
          </w:tcPr>
          <w:p w:rsidR="000D31C7" w:rsidRDefault="000D31C7" w:rsidP="005D2392">
            <w:pPr>
              <w:rPr>
                <w:rFonts w:ascii="宋体" w:hAnsi="宋体"/>
                <w:lang w:eastAsia="zh-CN"/>
              </w:rPr>
            </w:pPr>
          </w:p>
        </w:tc>
        <w:tc>
          <w:tcPr>
            <w:tcW w:w="1275" w:type="dxa"/>
            <w:vAlign w:val="center"/>
          </w:tcPr>
          <w:p w:rsidR="000D31C7" w:rsidRDefault="000D31C7" w:rsidP="005D2392">
            <w:pPr>
              <w:jc w:val="center"/>
              <w:rPr>
                <w:rFonts w:ascii="宋体" w:hAnsi="宋体"/>
                <w:lang w:val="en-US" w:eastAsia="zh-CN"/>
              </w:rPr>
            </w:pPr>
          </w:p>
        </w:tc>
        <w:tc>
          <w:tcPr>
            <w:tcW w:w="1276" w:type="dxa"/>
            <w:vAlign w:val="center"/>
          </w:tcPr>
          <w:p w:rsidR="000D31C7" w:rsidRDefault="000D31C7" w:rsidP="005D2392">
            <w:pPr>
              <w:rPr>
                <w:rFonts w:ascii="宋体" w:hAnsi="宋体"/>
                <w:lang w:eastAsia="zh-CN"/>
              </w:rPr>
            </w:pPr>
          </w:p>
        </w:tc>
        <w:tc>
          <w:tcPr>
            <w:tcW w:w="851" w:type="dxa"/>
            <w:vAlign w:val="center"/>
          </w:tcPr>
          <w:p w:rsidR="000D31C7" w:rsidRDefault="000D31C7" w:rsidP="005D2392">
            <w:pPr>
              <w:rPr>
                <w:rFonts w:ascii="宋体" w:hAnsi="宋体"/>
                <w:lang w:eastAsia="zh-CN"/>
              </w:rPr>
            </w:pPr>
          </w:p>
        </w:tc>
      </w:tr>
      <w:tr w:rsidR="002202D0" w:rsidTr="002202D0">
        <w:trPr>
          <w:cantSplit/>
          <w:jc w:val="center"/>
        </w:trPr>
        <w:tc>
          <w:tcPr>
            <w:tcW w:w="733" w:type="dxa"/>
            <w:vAlign w:val="center"/>
          </w:tcPr>
          <w:p w:rsidR="000D31C7" w:rsidRDefault="000D31C7" w:rsidP="005D2392">
            <w:pPr>
              <w:rPr>
                <w:rFonts w:ascii="宋体" w:hAnsi="宋体"/>
                <w:lang w:val="en-US" w:eastAsia="zh-CN"/>
              </w:rPr>
            </w:pPr>
          </w:p>
        </w:tc>
        <w:tc>
          <w:tcPr>
            <w:tcW w:w="1701" w:type="dxa"/>
            <w:vAlign w:val="center"/>
          </w:tcPr>
          <w:p w:rsidR="000D31C7" w:rsidRDefault="000D31C7" w:rsidP="005D2392">
            <w:pPr>
              <w:rPr>
                <w:rFonts w:ascii="宋体" w:hAnsi="宋体"/>
                <w:lang w:eastAsia="zh-CN"/>
              </w:rPr>
            </w:pPr>
          </w:p>
        </w:tc>
        <w:tc>
          <w:tcPr>
            <w:tcW w:w="2835" w:type="dxa"/>
          </w:tcPr>
          <w:p w:rsidR="000D31C7" w:rsidRDefault="000D31C7" w:rsidP="005D2392">
            <w:pPr>
              <w:rPr>
                <w:rFonts w:ascii="宋体" w:hAnsi="宋体"/>
                <w:lang w:eastAsia="zh-CN"/>
              </w:rPr>
            </w:pPr>
          </w:p>
        </w:tc>
        <w:tc>
          <w:tcPr>
            <w:tcW w:w="1275" w:type="dxa"/>
            <w:vAlign w:val="center"/>
          </w:tcPr>
          <w:p w:rsidR="000D31C7" w:rsidRDefault="000D31C7" w:rsidP="005D2392">
            <w:pPr>
              <w:jc w:val="center"/>
              <w:rPr>
                <w:rFonts w:ascii="宋体" w:hAnsi="宋体"/>
                <w:lang w:val="en-US" w:eastAsia="zh-CN"/>
              </w:rPr>
            </w:pPr>
          </w:p>
        </w:tc>
        <w:tc>
          <w:tcPr>
            <w:tcW w:w="1276" w:type="dxa"/>
            <w:vAlign w:val="center"/>
          </w:tcPr>
          <w:p w:rsidR="000D31C7" w:rsidRDefault="000D31C7" w:rsidP="005D2392">
            <w:pPr>
              <w:rPr>
                <w:rFonts w:ascii="宋体" w:hAnsi="宋体"/>
                <w:lang w:eastAsia="zh-CN"/>
              </w:rPr>
            </w:pPr>
          </w:p>
        </w:tc>
        <w:tc>
          <w:tcPr>
            <w:tcW w:w="851" w:type="dxa"/>
            <w:vAlign w:val="center"/>
          </w:tcPr>
          <w:p w:rsidR="000D31C7" w:rsidRDefault="000D31C7" w:rsidP="005D2392">
            <w:pPr>
              <w:rPr>
                <w:rFonts w:ascii="宋体" w:hAnsi="宋体"/>
                <w:lang w:eastAsia="zh-CN"/>
              </w:rPr>
            </w:pPr>
          </w:p>
        </w:tc>
      </w:tr>
      <w:tr w:rsidR="002202D0" w:rsidTr="002202D0">
        <w:trPr>
          <w:cantSplit/>
          <w:jc w:val="center"/>
        </w:trPr>
        <w:tc>
          <w:tcPr>
            <w:tcW w:w="733" w:type="dxa"/>
            <w:vAlign w:val="center"/>
          </w:tcPr>
          <w:p w:rsidR="000D31C7" w:rsidRDefault="000D31C7" w:rsidP="005D2392">
            <w:pPr>
              <w:rPr>
                <w:rFonts w:ascii="宋体" w:hAnsi="宋体"/>
                <w:lang w:eastAsia="zh-CN"/>
              </w:rPr>
            </w:pPr>
          </w:p>
        </w:tc>
        <w:tc>
          <w:tcPr>
            <w:tcW w:w="1701" w:type="dxa"/>
            <w:vAlign w:val="center"/>
          </w:tcPr>
          <w:p w:rsidR="000D31C7" w:rsidRDefault="000D31C7" w:rsidP="005D2392">
            <w:pPr>
              <w:rPr>
                <w:rFonts w:ascii="宋体" w:hAnsi="宋体"/>
                <w:lang w:eastAsia="zh-CN"/>
              </w:rPr>
            </w:pPr>
          </w:p>
        </w:tc>
        <w:tc>
          <w:tcPr>
            <w:tcW w:w="2835" w:type="dxa"/>
          </w:tcPr>
          <w:p w:rsidR="000D31C7" w:rsidRDefault="000D31C7" w:rsidP="005D2392">
            <w:pPr>
              <w:rPr>
                <w:rFonts w:ascii="宋体" w:hAnsi="宋体"/>
                <w:lang w:eastAsia="zh-CN"/>
              </w:rPr>
            </w:pPr>
          </w:p>
        </w:tc>
        <w:tc>
          <w:tcPr>
            <w:tcW w:w="1275" w:type="dxa"/>
            <w:vAlign w:val="center"/>
          </w:tcPr>
          <w:p w:rsidR="000D31C7" w:rsidRDefault="000D31C7" w:rsidP="005D2392">
            <w:pPr>
              <w:jc w:val="center"/>
              <w:rPr>
                <w:rFonts w:ascii="宋体" w:hAnsi="宋体"/>
                <w:lang w:eastAsia="zh-CN"/>
              </w:rPr>
            </w:pPr>
          </w:p>
        </w:tc>
        <w:tc>
          <w:tcPr>
            <w:tcW w:w="1276" w:type="dxa"/>
            <w:vAlign w:val="center"/>
          </w:tcPr>
          <w:p w:rsidR="000D31C7" w:rsidRDefault="000D31C7" w:rsidP="005D2392">
            <w:pPr>
              <w:rPr>
                <w:rFonts w:ascii="宋体" w:hAnsi="宋体"/>
                <w:lang w:eastAsia="zh-CN"/>
              </w:rPr>
            </w:pPr>
          </w:p>
        </w:tc>
        <w:tc>
          <w:tcPr>
            <w:tcW w:w="851" w:type="dxa"/>
            <w:vAlign w:val="center"/>
          </w:tcPr>
          <w:p w:rsidR="000D31C7" w:rsidRDefault="000D31C7" w:rsidP="005D2392">
            <w:pPr>
              <w:rPr>
                <w:rFonts w:ascii="宋体" w:hAnsi="宋体"/>
                <w:lang w:eastAsia="zh-CN"/>
              </w:rPr>
            </w:pPr>
          </w:p>
        </w:tc>
      </w:tr>
    </w:tbl>
    <w:p w:rsidR="000D31C7" w:rsidRDefault="000D31C7" w:rsidP="000D31C7">
      <w:pPr>
        <w:rPr>
          <w:rFonts w:ascii="宋体" w:hAnsi="宋体"/>
          <w:color w:val="auto"/>
          <w:lang w:eastAsia="zh-CN"/>
        </w:rPr>
      </w:pPr>
      <w:r>
        <w:rPr>
          <w:rFonts w:ascii="宋体" w:hAnsi="宋体" w:hint="eastAsia"/>
          <w:color w:val="auto"/>
          <w:lang w:eastAsia="zh-CN"/>
        </w:rPr>
        <w:t xml:space="preserve">    </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三、投标人资格要求</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1、满足《中华人民共和国政府采购法》第二十二条的全部要求，且具有从事本项目的经营范围和能力；</w:t>
      </w:r>
    </w:p>
    <w:p w:rsidR="00E21A69" w:rsidRPr="00E21A69" w:rsidRDefault="00E21A69" w:rsidP="00E21A69">
      <w:pPr>
        <w:tabs>
          <w:tab w:val="left" w:pos="-105"/>
        </w:tabs>
        <w:spacing w:line="300" w:lineRule="exact"/>
        <w:ind w:firstLineChars="200" w:firstLine="480"/>
        <w:rPr>
          <w:rFonts w:ascii="宋体" w:hAnsi="宋体" w:cs="宋体"/>
          <w:bCs/>
          <w:lang w:eastAsia="zh-CN"/>
        </w:rPr>
      </w:pPr>
      <w:r>
        <w:rPr>
          <w:rFonts w:ascii="宋体" w:hAnsi="宋体" w:hint="eastAsia"/>
          <w:color w:val="auto"/>
          <w:lang w:eastAsia="zh-CN"/>
        </w:rPr>
        <w:t>2、</w:t>
      </w:r>
      <w:r>
        <w:rPr>
          <w:rFonts w:ascii="宋体" w:hAnsi="宋体" w:cs="宋体" w:hint="eastAsia"/>
          <w:bCs/>
        </w:rPr>
        <w:t>投标人具有机电工程施工总承包三级</w:t>
      </w:r>
      <w:r>
        <w:rPr>
          <w:rFonts w:ascii="宋体" w:hAnsi="宋体" w:cs="宋体" w:hint="eastAsia"/>
          <w:bCs/>
          <w:lang w:eastAsia="zh-CN"/>
        </w:rPr>
        <w:t>或</w:t>
      </w:r>
      <w:r>
        <w:rPr>
          <w:rFonts w:ascii="宋体" w:hAnsi="宋体" w:cs="宋体" w:hint="eastAsia"/>
          <w:szCs w:val="21"/>
        </w:rPr>
        <w:t>建筑机电安装工程专业承包三级资质</w:t>
      </w:r>
    </w:p>
    <w:p w:rsidR="000D31C7" w:rsidRDefault="00E21A69" w:rsidP="000D31C7">
      <w:pPr>
        <w:ind w:firstLineChars="200" w:firstLine="480"/>
        <w:rPr>
          <w:rFonts w:ascii="宋体" w:hAnsi="宋体"/>
          <w:color w:val="auto"/>
          <w:lang w:eastAsia="zh-CN"/>
        </w:rPr>
      </w:pPr>
      <w:r>
        <w:rPr>
          <w:rFonts w:ascii="宋体" w:hAnsi="宋体" w:hint="eastAsia"/>
          <w:color w:val="auto"/>
          <w:lang w:eastAsia="zh-CN"/>
        </w:rPr>
        <w:t>3</w:t>
      </w:r>
      <w:r w:rsidR="000D31C7">
        <w:rPr>
          <w:rFonts w:ascii="宋体" w:hAnsi="宋体" w:hint="eastAsia"/>
          <w:color w:val="auto"/>
          <w:lang w:eastAsia="zh-CN"/>
        </w:rPr>
        <w:t>、本项目不接受联合体投标。</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四、供货（安装、服务）周期：自合同</w:t>
      </w:r>
      <w:r w:rsidR="001F1589">
        <w:rPr>
          <w:rFonts w:ascii="宋体" w:hAnsi="宋体" w:hint="eastAsia"/>
          <w:color w:val="auto"/>
          <w:lang w:eastAsia="zh-CN"/>
        </w:rPr>
        <w:t>签</w:t>
      </w:r>
      <w:r>
        <w:rPr>
          <w:rFonts w:ascii="宋体" w:hAnsi="宋体" w:hint="eastAsia"/>
          <w:color w:val="auto"/>
          <w:lang w:eastAsia="zh-CN"/>
        </w:rPr>
        <w:t>订之日起</w:t>
      </w:r>
      <w:r>
        <w:rPr>
          <w:rFonts w:ascii="宋体" w:hAnsi="宋体" w:hint="eastAsia"/>
          <w:color w:val="auto"/>
          <w:lang w:val="en-US" w:eastAsia="zh-CN"/>
        </w:rPr>
        <w:t>4</w:t>
      </w:r>
      <w:r>
        <w:rPr>
          <w:rFonts w:ascii="宋体" w:hAnsi="宋体" w:hint="eastAsia"/>
          <w:color w:val="auto"/>
          <w:lang w:eastAsia="zh-CN"/>
        </w:rPr>
        <w:t>0日</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五、付款方式：</w:t>
      </w:r>
    </w:p>
    <w:p w:rsidR="000D31C7" w:rsidRDefault="000D31C7" w:rsidP="000D31C7">
      <w:pPr>
        <w:ind w:firstLineChars="200" w:firstLine="480"/>
        <w:rPr>
          <w:rFonts w:ascii="宋体" w:hAnsi="宋体" w:cs="宋体"/>
          <w:color w:val="auto"/>
          <w:lang w:val="en-US" w:eastAsia="zh-CN"/>
        </w:rPr>
      </w:pPr>
      <w:r>
        <w:rPr>
          <w:rFonts w:ascii="宋体" w:hAnsi="宋体" w:cs="宋体" w:hint="eastAsia"/>
          <w:color w:val="auto"/>
          <w:lang w:val="en-US" w:eastAsia="zh-CN"/>
        </w:rPr>
        <w:t>项目验收合格后，由采购方通过“省监管服务平台”上传验收报告、发票等原件信息。经财政部门审核后，支付全部合同款。</w:t>
      </w:r>
    </w:p>
    <w:p w:rsidR="000D31C7" w:rsidRDefault="000D31C7" w:rsidP="000D31C7">
      <w:pPr>
        <w:ind w:firstLineChars="200" w:firstLine="480"/>
        <w:rPr>
          <w:rFonts w:ascii="宋体" w:hAnsi="宋体"/>
          <w:color w:val="auto"/>
          <w:lang w:eastAsia="zh-CN"/>
        </w:rPr>
      </w:pPr>
      <w:r>
        <w:rPr>
          <w:rFonts w:ascii="宋体" w:hAnsi="宋体" w:hint="eastAsia"/>
          <w:color w:val="auto"/>
          <w:lang w:eastAsia="zh-CN"/>
        </w:rPr>
        <w:t>六、采购方式：</w:t>
      </w:r>
    </w:p>
    <w:p w:rsidR="00960D27" w:rsidRDefault="00E8580F" w:rsidP="000D31C7">
      <w:pPr>
        <w:ind w:firstLineChars="200" w:firstLine="480"/>
        <w:rPr>
          <w:rFonts w:ascii="宋体" w:hAnsi="宋体"/>
          <w:color w:val="auto"/>
          <w:lang w:eastAsia="zh-CN"/>
        </w:rPr>
      </w:pPr>
      <w:r>
        <w:rPr>
          <w:rFonts w:ascii="宋体" w:hAnsi="宋体" w:hint="eastAsia"/>
          <w:color w:val="auto"/>
          <w:lang w:eastAsia="zh-CN"/>
        </w:rPr>
        <w:t>竞争性磋商</w:t>
      </w:r>
    </w:p>
    <w:p w:rsidR="00960D27" w:rsidRDefault="00960D27" w:rsidP="00960D27">
      <w:pPr>
        <w:ind w:firstLineChars="200" w:firstLine="480"/>
        <w:rPr>
          <w:rFonts w:ascii="宋体" w:hAnsi="宋体"/>
          <w:color w:val="auto"/>
          <w:lang w:eastAsia="zh-CN"/>
        </w:rPr>
      </w:pPr>
      <w:r>
        <w:rPr>
          <w:rFonts w:ascii="宋体" w:hAnsi="宋体" w:hint="eastAsia"/>
          <w:color w:val="auto"/>
          <w:lang w:eastAsia="zh-CN"/>
        </w:rPr>
        <w:t>七、评标办法的初步意见：综合评分法</w:t>
      </w:r>
    </w:p>
    <w:p w:rsidR="00960D27" w:rsidRDefault="00960D27" w:rsidP="00960D27">
      <w:pPr>
        <w:rPr>
          <w:rFonts w:ascii="宋体" w:hAnsi="宋体" w:cs="华文仿宋"/>
          <w:color w:val="auto"/>
        </w:rPr>
      </w:pPr>
      <w:r>
        <w:rPr>
          <w:rFonts w:ascii="宋体" w:hAnsi="宋体" w:cs="华文仿宋" w:hint="eastAsia"/>
          <w:color w:val="auto"/>
        </w:rPr>
        <w:t>评标方法</w:t>
      </w:r>
    </w:p>
    <w:p w:rsidR="000D31C7" w:rsidRPr="00960D27" w:rsidRDefault="00960D27" w:rsidP="00960D27">
      <w:pPr>
        <w:ind w:firstLineChars="200" w:firstLine="480"/>
        <w:rPr>
          <w:rFonts w:ascii="宋体" w:hAnsi="宋体" w:cs="华文仿宋"/>
          <w:color w:val="auto"/>
          <w:lang w:eastAsia="zh-CN"/>
        </w:rPr>
      </w:pPr>
      <w:r>
        <w:rPr>
          <w:rFonts w:ascii="宋体" w:hAnsi="宋体" w:cs="华文仿宋" w:hint="eastAsia"/>
          <w:color w:val="auto"/>
        </w:rPr>
        <w:t>（满分100分，计算过程和结果四舍五入，精确到小数点后两位。）</w:t>
      </w:r>
    </w:p>
    <w:tbl>
      <w:tblPr>
        <w:tblpPr w:leftFromText="180" w:rightFromText="180" w:vertAnchor="text" w:horzAnchor="page" w:tblpX="1284" w:tblpY="130"/>
        <w:tblOverlap w:val="never"/>
        <w:tblW w:w="0" w:type="auto"/>
        <w:tblLayout w:type="fixed"/>
        <w:tblCellMar>
          <w:left w:w="0" w:type="dxa"/>
          <w:right w:w="0" w:type="dxa"/>
        </w:tblCellMar>
        <w:tblLook w:val="0000"/>
      </w:tblPr>
      <w:tblGrid>
        <w:gridCol w:w="1221"/>
        <w:gridCol w:w="1127"/>
        <w:gridCol w:w="3616"/>
        <w:gridCol w:w="1726"/>
        <w:gridCol w:w="636"/>
      </w:tblGrid>
      <w:tr w:rsidR="000D31C7" w:rsidTr="005D2392">
        <w:trPr>
          <w:trHeight w:val="280"/>
        </w:trPr>
        <w:tc>
          <w:tcPr>
            <w:tcW w:w="12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评分标准</w:t>
            </w:r>
          </w:p>
        </w:tc>
        <w:tc>
          <w:tcPr>
            <w:tcW w:w="47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评分因素</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所需提供材料</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分值</w:t>
            </w:r>
          </w:p>
        </w:tc>
      </w:tr>
      <w:tr w:rsidR="000D31C7" w:rsidTr="005D2392">
        <w:trPr>
          <w:trHeight w:val="2680"/>
        </w:trPr>
        <w:tc>
          <w:tcPr>
            <w:tcW w:w="1221" w:type="dxa"/>
            <w:vMerge w:val="restart"/>
            <w:tcBorders>
              <w:top w:val="single" w:sz="4" w:space="0" w:color="000000"/>
              <w:left w:val="single" w:sz="4" w:space="0" w:color="000000"/>
              <w:right w:val="single" w:sz="4" w:space="0" w:color="000000"/>
            </w:tcBorders>
            <w:noWrap/>
            <w:tcMar>
              <w:top w:w="10" w:type="dxa"/>
              <w:left w:w="10" w:type="dxa"/>
              <w:right w:w="10" w:type="dxa"/>
            </w:tcMar>
            <w:vAlign w:val="center"/>
          </w:tcPr>
          <w:p w:rsidR="000D31C7" w:rsidRDefault="000D31C7" w:rsidP="005D2392">
            <w:pPr>
              <w:jc w:val="center"/>
              <w:rPr>
                <w:rFonts w:ascii="宋体" w:hAnsi="宋体" w:cs="宋体"/>
                <w:sz w:val="22"/>
                <w:szCs w:val="22"/>
              </w:rPr>
            </w:pPr>
            <w:r>
              <w:rPr>
                <w:rFonts w:ascii="宋体" w:hAnsi="宋体" w:cs="宋体"/>
                <w:sz w:val="22"/>
                <w:szCs w:val="22"/>
              </w:rPr>
              <w:t>技术分标准</w:t>
            </w: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实施方案</w:t>
            </w:r>
          </w:p>
        </w:tc>
        <w:tc>
          <w:tcPr>
            <w:tcW w:w="3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B70E8">
            <w:pPr>
              <w:widowControl/>
              <w:textAlignment w:val="center"/>
              <w:rPr>
                <w:rFonts w:ascii="宋体" w:hAnsi="宋体" w:cs="宋体"/>
                <w:szCs w:val="21"/>
              </w:rPr>
            </w:pPr>
            <w:r>
              <w:rPr>
                <w:rFonts w:ascii="宋体" w:hAnsi="宋体" w:cs="宋体" w:hint="eastAsia"/>
                <w:szCs w:val="21"/>
              </w:rPr>
              <w:t>1）实施方案主要内容要求：保证项目实施的技术力量和人力资源安排，对本项目有效的改进措施和合理化建议。</w:t>
            </w:r>
            <w:r>
              <w:rPr>
                <w:rFonts w:ascii="宋体" w:hAnsi="宋体" w:cs="宋体" w:hint="eastAsia"/>
                <w:szCs w:val="21"/>
              </w:rPr>
              <w:br/>
              <w:t>2）应急预案结合招标人实际，编写全面、详细、合理、可行性强，并有分项预案。</w:t>
            </w:r>
            <w:r>
              <w:rPr>
                <w:rFonts w:ascii="宋体" w:hAnsi="宋体" w:cs="宋体" w:hint="eastAsia"/>
                <w:szCs w:val="21"/>
              </w:rPr>
              <w:br/>
              <w:t xml:space="preserve">   综合比较所有投标人技术方案的先进性、合理性、全面性、方案合理，优</w:t>
            </w:r>
            <w:r w:rsidR="00816161">
              <w:rPr>
                <w:rFonts w:ascii="宋体" w:hAnsi="宋体" w:cs="宋体" w:hint="eastAsia"/>
                <w:szCs w:val="21"/>
                <w:lang w:eastAsia="zh-CN"/>
              </w:rPr>
              <w:t>12</w:t>
            </w:r>
            <w:r>
              <w:rPr>
                <w:rFonts w:ascii="宋体" w:hAnsi="宋体" w:cs="宋体" w:hint="eastAsia"/>
                <w:szCs w:val="21"/>
              </w:rPr>
              <w:t>-1</w:t>
            </w:r>
            <w:r w:rsidR="00816161">
              <w:rPr>
                <w:rFonts w:ascii="宋体" w:hAnsi="宋体" w:cs="宋体" w:hint="eastAsia"/>
                <w:szCs w:val="21"/>
                <w:lang w:eastAsia="zh-CN"/>
              </w:rPr>
              <w:t>6</w:t>
            </w:r>
            <w:r>
              <w:rPr>
                <w:rFonts w:ascii="宋体" w:hAnsi="宋体" w:cs="宋体" w:hint="eastAsia"/>
                <w:szCs w:val="21"/>
              </w:rPr>
              <w:t>分、良</w:t>
            </w:r>
            <w:r w:rsidR="00816161">
              <w:rPr>
                <w:rFonts w:ascii="宋体" w:hAnsi="宋体" w:cs="宋体" w:hint="eastAsia"/>
                <w:szCs w:val="21"/>
                <w:lang w:eastAsia="zh-CN"/>
              </w:rPr>
              <w:t>11</w:t>
            </w:r>
            <w:r>
              <w:rPr>
                <w:rFonts w:ascii="宋体" w:hAnsi="宋体" w:cs="宋体" w:hint="eastAsia"/>
                <w:szCs w:val="21"/>
              </w:rPr>
              <w:t>-</w:t>
            </w:r>
            <w:r w:rsidR="00816161">
              <w:rPr>
                <w:rFonts w:ascii="宋体" w:hAnsi="宋体" w:cs="宋体" w:hint="eastAsia"/>
                <w:szCs w:val="21"/>
                <w:lang w:eastAsia="zh-CN"/>
              </w:rPr>
              <w:t>6</w:t>
            </w:r>
            <w:r>
              <w:rPr>
                <w:rFonts w:ascii="宋体" w:hAnsi="宋体" w:cs="宋体" w:hint="eastAsia"/>
                <w:szCs w:val="21"/>
              </w:rPr>
              <w:t>分，一般1-</w:t>
            </w:r>
            <w:r w:rsidR="00816161">
              <w:rPr>
                <w:rFonts w:ascii="宋体" w:hAnsi="宋体" w:cs="宋体" w:hint="eastAsia"/>
                <w:szCs w:val="21"/>
                <w:lang w:eastAsia="zh-CN"/>
              </w:rPr>
              <w:t>5</w:t>
            </w:r>
            <w:r>
              <w:rPr>
                <w:rFonts w:ascii="宋体" w:hAnsi="宋体" w:cs="宋体" w:hint="eastAsia"/>
                <w:szCs w:val="21"/>
              </w:rPr>
              <w:t>分。</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textAlignment w:val="center"/>
              <w:rPr>
                <w:rFonts w:ascii="宋体" w:hAnsi="宋体" w:cs="宋体"/>
                <w:szCs w:val="21"/>
              </w:rPr>
            </w:pPr>
            <w:r>
              <w:rPr>
                <w:rFonts w:ascii="宋体" w:hAnsi="宋体" w:cs="宋体" w:hint="eastAsia"/>
                <w:szCs w:val="21"/>
              </w:rPr>
              <w:t>提供实施方案装订入投标文件，未提供实施方案的不得分。</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816161" w:rsidP="005D2392">
            <w:pPr>
              <w:widowControl/>
              <w:jc w:val="center"/>
              <w:textAlignment w:val="center"/>
              <w:rPr>
                <w:rFonts w:ascii="宋体" w:hAnsi="宋体" w:cs="宋体"/>
                <w:szCs w:val="21"/>
                <w:lang w:eastAsia="zh-CN"/>
              </w:rPr>
            </w:pPr>
            <w:r>
              <w:rPr>
                <w:rFonts w:ascii="宋体" w:hAnsi="宋体" w:cs="宋体" w:hint="eastAsia"/>
                <w:szCs w:val="21"/>
              </w:rPr>
              <w:t>1</w:t>
            </w:r>
            <w:r>
              <w:rPr>
                <w:rFonts w:ascii="宋体" w:hAnsi="宋体" w:cs="宋体" w:hint="eastAsia"/>
                <w:szCs w:val="21"/>
                <w:lang w:eastAsia="zh-CN"/>
              </w:rPr>
              <w:t>6</w:t>
            </w:r>
          </w:p>
        </w:tc>
      </w:tr>
      <w:tr w:rsidR="000D31C7" w:rsidTr="005D2392">
        <w:trPr>
          <w:trHeight w:val="1890"/>
        </w:trPr>
        <w:tc>
          <w:tcPr>
            <w:tcW w:w="1221" w:type="dxa"/>
            <w:vMerge/>
            <w:tcBorders>
              <w:left w:val="single" w:sz="4" w:space="0" w:color="000000"/>
              <w:right w:val="single" w:sz="4" w:space="0" w:color="000000"/>
            </w:tcBorders>
            <w:noWrap/>
            <w:tcMar>
              <w:top w:w="10" w:type="dxa"/>
              <w:left w:w="10" w:type="dxa"/>
              <w:right w:w="10" w:type="dxa"/>
            </w:tcMar>
            <w:vAlign w:val="center"/>
          </w:tcPr>
          <w:p w:rsidR="000D31C7" w:rsidRDefault="000D31C7" w:rsidP="005D2392">
            <w:pPr>
              <w:jc w:val="center"/>
              <w:rPr>
                <w:rFonts w:ascii="宋体" w:hAnsi="宋体" w:cs="宋体"/>
                <w:sz w:val="22"/>
                <w:szCs w:val="22"/>
              </w:rPr>
            </w:pP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售后服务方案</w:t>
            </w:r>
          </w:p>
        </w:tc>
        <w:tc>
          <w:tcPr>
            <w:tcW w:w="3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textAlignment w:val="center"/>
              <w:rPr>
                <w:rFonts w:ascii="宋体" w:hAnsi="宋体" w:cs="宋体"/>
                <w:szCs w:val="21"/>
              </w:rPr>
            </w:pPr>
            <w:r>
              <w:rPr>
                <w:rFonts w:ascii="宋体" w:hAnsi="宋体" w:cs="宋体" w:hint="eastAsia"/>
                <w:szCs w:val="21"/>
              </w:rPr>
              <w:t xml:space="preserve"> 根据投标人的售后服务方案，包含维保具体安排、服务体系、服务流程、服务响应时间、</w:t>
            </w:r>
            <w:r w:rsidRPr="008D6AC1">
              <w:rPr>
                <w:rFonts w:ascii="宋体" w:hAnsi="宋体" w:cs="宋体" w:hint="eastAsia"/>
                <w:szCs w:val="21"/>
              </w:rPr>
              <w:t>免费质保期备品备件表的后续更换等内容。</w:t>
            </w:r>
            <w:r w:rsidRPr="008D6AC1">
              <w:rPr>
                <w:rFonts w:ascii="宋体" w:hAnsi="宋体" w:cs="宋体" w:hint="eastAsia"/>
                <w:szCs w:val="21"/>
              </w:rPr>
              <w:br/>
            </w:r>
            <w:r>
              <w:rPr>
                <w:rFonts w:ascii="宋体" w:hAnsi="宋体" w:cs="宋体" w:hint="eastAsia"/>
                <w:szCs w:val="21"/>
              </w:rPr>
              <w:t>服务方案优13-18分、良7-12分，一般1-6分。</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textAlignment w:val="center"/>
              <w:rPr>
                <w:rFonts w:ascii="宋体" w:hAnsi="宋体" w:cs="宋体"/>
                <w:szCs w:val="21"/>
              </w:rPr>
            </w:pPr>
            <w:r>
              <w:rPr>
                <w:rFonts w:ascii="宋体" w:hAnsi="宋体" w:cs="宋体" w:hint="eastAsia"/>
                <w:szCs w:val="21"/>
              </w:rPr>
              <w:t>提供售后服务方案、备品备件表装订入投标文件，未提供售后服务方案、备品备件表的不得分。</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18</w:t>
            </w:r>
          </w:p>
        </w:tc>
      </w:tr>
      <w:tr w:rsidR="000D31C7" w:rsidTr="001F1589">
        <w:trPr>
          <w:trHeight w:val="1540"/>
        </w:trPr>
        <w:tc>
          <w:tcPr>
            <w:tcW w:w="1221" w:type="dxa"/>
            <w:vMerge/>
            <w:tcBorders>
              <w:left w:val="single" w:sz="4" w:space="0" w:color="000000"/>
              <w:bottom w:val="single" w:sz="4" w:space="0" w:color="000000"/>
              <w:right w:val="single" w:sz="4" w:space="0" w:color="000000"/>
            </w:tcBorders>
            <w:noWrap/>
            <w:tcMar>
              <w:top w:w="10" w:type="dxa"/>
              <w:left w:w="10" w:type="dxa"/>
              <w:right w:w="10" w:type="dxa"/>
            </w:tcMar>
            <w:vAlign w:val="center"/>
          </w:tcPr>
          <w:p w:rsidR="000D31C7" w:rsidRDefault="000D31C7" w:rsidP="005D2392">
            <w:pPr>
              <w:widowControl/>
              <w:jc w:val="center"/>
              <w:textAlignment w:val="center"/>
              <w:rPr>
                <w:rFonts w:ascii="宋体" w:hAnsi="宋体" w:cs="宋体"/>
                <w:sz w:val="22"/>
                <w:szCs w:val="22"/>
              </w:rPr>
            </w:pP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tabs>
                <w:tab w:val="left" w:pos="8820"/>
              </w:tabs>
              <w:spacing w:line="360" w:lineRule="auto"/>
              <w:rPr>
                <w:rFonts w:ascii="宋体" w:hAnsi="宋体" w:cs="仿宋_GB2312"/>
                <w:szCs w:val="21"/>
              </w:rPr>
            </w:pPr>
            <w:r>
              <w:rPr>
                <w:rFonts w:ascii="宋体" w:hAnsi="宋体" w:hint="eastAsia"/>
                <w:szCs w:val="21"/>
              </w:rPr>
              <w:t>技术参数</w:t>
            </w:r>
          </w:p>
        </w:tc>
        <w:tc>
          <w:tcPr>
            <w:tcW w:w="3616" w:type="dxa"/>
            <w:tcBorders>
              <w:top w:val="single" w:sz="4" w:space="0" w:color="000000"/>
              <w:left w:val="single" w:sz="4" w:space="0" w:color="000000"/>
              <w:right w:val="single" w:sz="4" w:space="0" w:color="000000"/>
            </w:tcBorders>
            <w:tcMar>
              <w:top w:w="10" w:type="dxa"/>
              <w:left w:w="10" w:type="dxa"/>
              <w:right w:w="10" w:type="dxa"/>
            </w:tcMar>
            <w:vAlign w:val="center"/>
          </w:tcPr>
          <w:p w:rsidR="000D31C7" w:rsidRPr="001F1589" w:rsidRDefault="001F1589" w:rsidP="001F1589">
            <w:pPr>
              <w:tabs>
                <w:tab w:val="left" w:pos="8820"/>
              </w:tabs>
              <w:spacing w:line="320" w:lineRule="exact"/>
              <w:rPr>
                <w:rFonts w:ascii="宋体" w:hAnsi="宋体"/>
                <w:szCs w:val="21"/>
                <w:lang w:eastAsia="zh-CN"/>
              </w:rPr>
            </w:pPr>
            <w:r>
              <w:rPr>
                <w:rFonts w:ascii="宋体" w:hAnsi="宋体" w:hint="eastAsia"/>
                <w:szCs w:val="21"/>
              </w:rPr>
              <w:t>所有参数全部满足</w:t>
            </w:r>
            <w:r>
              <w:rPr>
                <w:rFonts w:ascii="宋体" w:hAnsi="宋体" w:hint="eastAsia"/>
                <w:szCs w:val="21"/>
                <w:lang w:eastAsia="zh-CN"/>
              </w:rPr>
              <w:t>，</w:t>
            </w:r>
            <w:r>
              <w:rPr>
                <w:rFonts w:ascii="宋体" w:hAnsi="宋体" w:hint="eastAsia"/>
                <w:szCs w:val="21"/>
              </w:rPr>
              <w:t>得满分</w:t>
            </w:r>
            <w:r>
              <w:rPr>
                <w:rFonts w:ascii="宋体" w:hAnsi="宋体" w:hint="eastAsia"/>
                <w:szCs w:val="21"/>
                <w:lang w:eastAsia="zh-CN"/>
              </w:rPr>
              <w:t>；有一项</w:t>
            </w:r>
            <w:r>
              <w:rPr>
                <w:rFonts w:ascii="宋体" w:hAnsi="宋体" w:hint="eastAsia"/>
                <w:szCs w:val="21"/>
              </w:rPr>
              <w:t>参数</w:t>
            </w:r>
            <w:r w:rsidR="000D31C7">
              <w:rPr>
                <w:rFonts w:ascii="宋体" w:hAnsi="宋体" w:hint="eastAsia"/>
                <w:szCs w:val="21"/>
              </w:rPr>
              <w:t>不满足的扣</w:t>
            </w:r>
            <w:r>
              <w:rPr>
                <w:rFonts w:ascii="宋体" w:hAnsi="宋体" w:hint="eastAsia"/>
                <w:szCs w:val="21"/>
                <w:lang w:eastAsia="zh-CN"/>
              </w:rPr>
              <w:t>3</w:t>
            </w:r>
            <w:r w:rsidR="000D31C7">
              <w:rPr>
                <w:rFonts w:ascii="宋体" w:hAnsi="宋体" w:hint="eastAsia"/>
                <w:szCs w:val="21"/>
              </w:rPr>
              <w:t>分，扣完为止。</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1F1589" w:rsidP="005D2392">
            <w:pPr>
              <w:tabs>
                <w:tab w:val="left" w:pos="8820"/>
              </w:tabs>
              <w:spacing w:line="360" w:lineRule="auto"/>
              <w:rPr>
                <w:rFonts w:ascii="宋体" w:hAnsi="宋体" w:cs="仿宋_GB2312"/>
                <w:szCs w:val="21"/>
              </w:rPr>
            </w:pPr>
            <w:r>
              <w:rPr>
                <w:rFonts w:ascii="宋体" w:hAnsi="宋体" w:hint="eastAsia"/>
                <w:szCs w:val="21"/>
              </w:rPr>
              <w:t>提供产品技术参数</w:t>
            </w:r>
            <w:r w:rsidR="000D31C7">
              <w:rPr>
                <w:rFonts w:ascii="宋体" w:hAnsi="宋体" w:hint="eastAsia"/>
                <w:szCs w:val="21"/>
              </w:rPr>
              <w:t>的相关证明材料</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tabs>
                <w:tab w:val="left" w:pos="8820"/>
              </w:tabs>
              <w:spacing w:line="360" w:lineRule="auto"/>
              <w:jc w:val="center"/>
              <w:rPr>
                <w:rFonts w:ascii="宋体" w:hAnsi="宋体" w:cs="仿宋_GB2312"/>
                <w:szCs w:val="21"/>
              </w:rPr>
            </w:pPr>
            <w:r>
              <w:rPr>
                <w:rFonts w:ascii="宋体" w:hAnsi="宋体" w:hint="eastAsia"/>
                <w:szCs w:val="21"/>
              </w:rPr>
              <w:t>22</w:t>
            </w:r>
            <w:r>
              <w:rPr>
                <w:rFonts w:ascii="宋体" w:hAnsi="宋体"/>
                <w:szCs w:val="21"/>
              </w:rPr>
              <w:t>分</w:t>
            </w:r>
          </w:p>
        </w:tc>
      </w:tr>
      <w:tr w:rsidR="000D31C7" w:rsidTr="005D2392">
        <w:trPr>
          <w:trHeight w:val="1817"/>
        </w:trPr>
        <w:tc>
          <w:tcPr>
            <w:tcW w:w="1221"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D31C7" w:rsidRDefault="000D31C7" w:rsidP="005D2392">
            <w:pPr>
              <w:widowControl/>
              <w:jc w:val="center"/>
              <w:textAlignment w:val="center"/>
              <w:rPr>
                <w:rFonts w:ascii="宋体" w:hAnsi="宋体" w:cs="宋体"/>
                <w:sz w:val="22"/>
                <w:szCs w:val="22"/>
              </w:rPr>
            </w:pPr>
            <w:r>
              <w:rPr>
                <w:rFonts w:ascii="宋体" w:hAnsi="宋体" w:cs="宋体" w:hint="eastAsia"/>
                <w:sz w:val="22"/>
                <w:szCs w:val="22"/>
              </w:rPr>
              <w:t>商务部分标准</w:t>
            </w: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企业实力</w:t>
            </w:r>
          </w:p>
        </w:tc>
        <w:tc>
          <w:tcPr>
            <w:tcW w:w="3616" w:type="dxa"/>
            <w:tcBorders>
              <w:top w:val="single" w:sz="4" w:space="0" w:color="000000"/>
              <w:left w:val="single" w:sz="4" w:space="0" w:color="000000"/>
              <w:right w:val="single" w:sz="4" w:space="0" w:color="000000"/>
            </w:tcBorders>
            <w:tcMar>
              <w:top w:w="10" w:type="dxa"/>
              <w:left w:w="10" w:type="dxa"/>
              <w:right w:w="10" w:type="dxa"/>
            </w:tcMar>
            <w:vAlign w:val="center"/>
          </w:tcPr>
          <w:p w:rsidR="000D31C7" w:rsidRDefault="001F1589" w:rsidP="005D2392">
            <w:pPr>
              <w:tabs>
                <w:tab w:val="left" w:pos="-105"/>
              </w:tabs>
              <w:spacing w:line="300" w:lineRule="exact"/>
              <w:rPr>
                <w:rFonts w:ascii="宋体" w:hAnsi="宋体" w:cs="宋体"/>
                <w:bCs/>
              </w:rPr>
            </w:pPr>
            <w:r>
              <w:rPr>
                <w:rFonts w:ascii="宋体" w:hAnsi="宋体" w:cs="宋体" w:hint="eastAsia"/>
                <w:bCs/>
              </w:rPr>
              <w:t>投标人具有机电工程施工总承包三级</w:t>
            </w:r>
            <w:r w:rsidR="000D31C7">
              <w:rPr>
                <w:rFonts w:ascii="宋体" w:hAnsi="宋体" w:cs="宋体" w:hint="eastAsia"/>
                <w:bCs/>
              </w:rPr>
              <w:t>以上的企业得4分；</w:t>
            </w:r>
          </w:p>
          <w:p w:rsidR="000D31C7" w:rsidRPr="00E21A69" w:rsidRDefault="000D31C7" w:rsidP="00816161">
            <w:pPr>
              <w:widowControl/>
              <w:spacing w:line="300" w:lineRule="exact"/>
              <w:textAlignment w:val="center"/>
              <w:rPr>
                <w:rFonts w:ascii="宋体" w:hAnsi="宋体" w:cs="宋体"/>
                <w:szCs w:val="21"/>
                <w:lang w:eastAsia="zh-CN"/>
              </w:rPr>
            </w:pPr>
            <w:r>
              <w:rPr>
                <w:rFonts w:ascii="宋体" w:hAnsi="宋体" w:cs="宋体" w:hint="eastAsia"/>
                <w:bCs/>
              </w:rPr>
              <w:t>投标人具有</w:t>
            </w:r>
            <w:r>
              <w:rPr>
                <w:rFonts w:ascii="宋体" w:hAnsi="宋体" w:cs="宋体" w:hint="eastAsia"/>
                <w:szCs w:val="21"/>
              </w:rPr>
              <w:t>建筑机电安装工程专业承包资质三级以上资质4分</w:t>
            </w:r>
            <w:r w:rsidR="00816161">
              <w:rPr>
                <w:rFonts w:ascii="宋体" w:hAnsi="宋体" w:cs="宋体" w:hint="eastAsia"/>
                <w:szCs w:val="21"/>
                <w:lang w:eastAsia="zh-CN"/>
              </w:rPr>
              <w:t>。</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Pr="00E21A69" w:rsidRDefault="000D31C7" w:rsidP="00816161">
            <w:pPr>
              <w:spacing w:line="276" w:lineRule="auto"/>
              <w:rPr>
                <w:rFonts w:ascii="宋体" w:hAnsi="宋体" w:cs="宋体"/>
                <w:bCs/>
                <w:lang w:eastAsia="zh-CN"/>
              </w:rPr>
            </w:pPr>
            <w:r>
              <w:rPr>
                <w:rFonts w:ascii="宋体" w:hAnsi="宋体" w:cs="宋体" w:hint="eastAsia"/>
                <w:szCs w:val="21"/>
              </w:rPr>
              <w:t>提供证书复印件，</w:t>
            </w:r>
            <w:r>
              <w:rPr>
                <w:rFonts w:ascii="宋体" w:hAnsi="宋体" w:cs="宋体" w:hint="eastAsia"/>
                <w:bCs/>
              </w:rPr>
              <w:t>以资质证书为准，原件以备核验（此项最高</w:t>
            </w:r>
            <w:r w:rsidR="00816161">
              <w:rPr>
                <w:rFonts w:ascii="宋体" w:hAnsi="宋体" w:cs="宋体" w:hint="eastAsia"/>
                <w:bCs/>
                <w:lang w:eastAsia="zh-CN"/>
              </w:rPr>
              <w:t>8</w:t>
            </w:r>
            <w:r>
              <w:rPr>
                <w:rFonts w:ascii="宋体" w:hAnsi="宋体" w:cs="宋体" w:hint="eastAsia"/>
                <w:bCs/>
              </w:rPr>
              <w:t>分）</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816161" w:rsidP="005D2392">
            <w:pPr>
              <w:widowControl/>
              <w:jc w:val="center"/>
              <w:textAlignment w:val="center"/>
              <w:rPr>
                <w:rFonts w:ascii="宋体" w:hAnsi="宋体" w:cs="宋体"/>
                <w:szCs w:val="21"/>
                <w:lang w:eastAsia="zh-CN"/>
              </w:rPr>
            </w:pPr>
            <w:r>
              <w:rPr>
                <w:rFonts w:ascii="宋体" w:hAnsi="宋体" w:cs="宋体" w:hint="eastAsia"/>
                <w:szCs w:val="21"/>
                <w:lang w:eastAsia="zh-CN"/>
              </w:rPr>
              <w:t>8</w:t>
            </w:r>
          </w:p>
        </w:tc>
      </w:tr>
      <w:tr w:rsidR="000D31C7" w:rsidTr="005D2392">
        <w:trPr>
          <w:trHeight w:val="810"/>
        </w:trPr>
        <w:tc>
          <w:tcPr>
            <w:tcW w:w="1221"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0D31C7" w:rsidRDefault="000D31C7" w:rsidP="005D2392">
            <w:pPr>
              <w:jc w:val="center"/>
              <w:rPr>
                <w:rFonts w:ascii="宋体" w:hAnsi="宋体" w:cs="宋体"/>
                <w:sz w:val="22"/>
                <w:szCs w:val="22"/>
              </w:rPr>
            </w:pPr>
          </w:p>
        </w:tc>
        <w:tc>
          <w:tcPr>
            <w:tcW w:w="112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成功案例及业绩</w:t>
            </w:r>
          </w:p>
        </w:tc>
        <w:tc>
          <w:tcPr>
            <w:tcW w:w="361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Pr="00E21A69" w:rsidRDefault="00212023" w:rsidP="005D2392">
            <w:pPr>
              <w:spacing w:line="300" w:lineRule="exact"/>
              <w:rPr>
                <w:rFonts w:ascii="宋体" w:hAnsi="宋体"/>
                <w:szCs w:val="21"/>
                <w:lang w:eastAsia="zh-CN"/>
              </w:rPr>
            </w:pPr>
            <w:r>
              <w:rPr>
                <w:rFonts w:ascii="宋体" w:hAnsi="宋体" w:cs="宋体" w:hint="eastAsia"/>
                <w:spacing w:val="-6"/>
                <w:szCs w:val="21"/>
              </w:rPr>
              <w:t>自投标之日起三年内（以合同签订日期为准），具有</w:t>
            </w:r>
            <w:r w:rsidR="00E21A69">
              <w:rPr>
                <w:rFonts w:ascii="宋体" w:hAnsi="宋体" w:cs="宋体" w:hint="eastAsia"/>
                <w:spacing w:val="-6"/>
                <w:szCs w:val="21"/>
                <w:lang w:eastAsia="zh-CN"/>
              </w:rPr>
              <w:t>所投</w:t>
            </w:r>
            <w:r w:rsidR="00E21A69">
              <w:rPr>
                <w:rFonts w:ascii="宋体" w:hAnsi="宋体" w:cs="宋体" w:hint="eastAsia"/>
                <w:spacing w:val="-6"/>
                <w:szCs w:val="21"/>
              </w:rPr>
              <w:t>产品供应商供销</w:t>
            </w:r>
            <w:r>
              <w:rPr>
                <w:rFonts w:ascii="宋体" w:hAnsi="宋体" w:cs="宋体" w:hint="eastAsia"/>
                <w:spacing w:val="-6"/>
                <w:szCs w:val="21"/>
              </w:rPr>
              <w:t>业绩</w:t>
            </w:r>
            <w:r w:rsidR="00E21A69">
              <w:rPr>
                <w:rFonts w:ascii="宋体" w:hAnsi="宋体" w:cs="宋体" w:hint="eastAsia"/>
                <w:spacing w:val="-6"/>
                <w:szCs w:val="21"/>
              </w:rPr>
              <w:t>的</w:t>
            </w:r>
            <w:r>
              <w:rPr>
                <w:rFonts w:ascii="宋体" w:hAnsi="宋体" w:cs="宋体" w:hint="eastAsia"/>
                <w:spacing w:val="-6"/>
                <w:szCs w:val="21"/>
              </w:rPr>
              <w:t>，每提供1个得2分，满分6分；</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spacing w:line="300" w:lineRule="exact"/>
              <w:jc w:val="center"/>
              <w:textAlignment w:val="center"/>
              <w:rPr>
                <w:rFonts w:ascii="宋体" w:hAnsi="宋体" w:cs="宋体"/>
                <w:szCs w:val="21"/>
              </w:rPr>
            </w:pPr>
            <w:r>
              <w:rPr>
                <w:rFonts w:ascii="宋体" w:hAnsi="宋体" w:cs="宋体" w:hint="eastAsia"/>
                <w:bCs/>
              </w:rPr>
              <w:t>合同原件以备核验（此项最高6分）</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6</w:t>
            </w:r>
          </w:p>
        </w:tc>
      </w:tr>
      <w:tr w:rsidR="000D31C7" w:rsidTr="001F1589">
        <w:trPr>
          <w:trHeight w:val="2020"/>
        </w:trPr>
        <w:tc>
          <w:tcPr>
            <w:tcW w:w="122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报价部分评分</w:t>
            </w:r>
          </w:p>
        </w:tc>
        <w:tc>
          <w:tcPr>
            <w:tcW w:w="4743"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1F1589" w:rsidP="005D2392">
            <w:pPr>
              <w:widowControl/>
              <w:textAlignment w:val="center"/>
              <w:rPr>
                <w:rFonts w:ascii="宋体" w:hAnsi="宋体" w:cs="宋体"/>
                <w:szCs w:val="21"/>
              </w:rPr>
            </w:pPr>
            <w:r>
              <w:rPr>
                <w:rFonts w:ascii="宋体" w:hAnsi="宋体" w:cs="宋体" w:hint="eastAsia"/>
                <w:szCs w:val="21"/>
              </w:rPr>
              <w:t>根据各投标人的最终有效投标报价，以满足招标文件要求且最终有效投标价格最低的投标报价为评标基准价，其价</w:t>
            </w:r>
            <w:r>
              <w:rPr>
                <w:rFonts w:ascii="宋体" w:hAnsi="宋体" w:cs="宋体" w:hint="eastAsia"/>
                <w:spacing w:val="-10"/>
                <w:szCs w:val="21"/>
              </w:rPr>
              <w:t>格分为满分3</w:t>
            </w:r>
            <w:r>
              <w:rPr>
                <w:rFonts w:ascii="宋体" w:hAnsi="宋体" w:cs="宋体" w:hint="eastAsia"/>
                <w:szCs w:val="21"/>
              </w:rPr>
              <w:t>0</w:t>
            </w:r>
            <w:r>
              <w:rPr>
                <w:rFonts w:ascii="宋体" w:hAnsi="宋体" w:cs="宋体" w:hint="eastAsia"/>
                <w:spacing w:val="-12"/>
                <w:szCs w:val="21"/>
              </w:rPr>
              <w:t xml:space="preserve"> 分。其它投标人的价格分统一按照下列公式计算：投标报价得分=(评标基准价／投标报价)×</w:t>
            </w:r>
            <w:r>
              <w:rPr>
                <w:rFonts w:ascii="宋体" w:hAnsi="宋体" w:cs="宋体" w:hint="eastAsia"/>
                <w:spacing w:val="-3"/>
                <w:szCs w:val="21"/>
              </w:rPr>
              <w:t>30</w:t>
            </w:r>
            <w:r>
              <w:rPr>
                <w:rFonts w:ascii="宋体" w:hAnsi="宋体" w:cs="宋体" w:hint="eastAsia"/>
                <w:szCs w:val="21"/>
              </w:rPr>
              <w:t>（</w:t>
            </w:r>
            <w:r>
              <w:rPr>
                <w:rFonts w:ascii="宋体" w:hAnsi="宋体" w:cs="宋体" w:hint="eastAsia"/>
                <w:spacing w:val="-3"/>
                <w:szCs w:val="21"/>
              </w:rPr>
              <w:t>四舍五入，精确到小数点后二位</w:t>
            </w:r>
            <w:r>
              <w:rPr>
                <w:rFonts w:ascii="宋体" w:hAnsi="宋体" w:cs="宋体" w:hint="eastAsia"/>
                <w:szCs w:val="21"/>
              </w:rPr>
              <w:t>）。</w:t>
            </w:r>
          </w:p>
        </w:tc>
        <w:tc>
          <w:tcPr>
            <w:tcW w:w="172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textAlignment w:val="center"/>
              <w:rPr>
                <w:rFonts w:ascii="宋体" w:hAnsi="宋体" w:cs="宋体"/>
                <w:szCs w:val="21"/>
              </w:rPr>
            </w:pPr>
            <w:r>
              <w:rPr>
                <w:rFonts w:ascii="宋体" w:hAnsi="宋体" w:cs="宋体" w:hint="eastAsia"/>
                <w:szCs w:val="21"/>
              </w:rPr>
              <w:t>以报价表中的金额为准</w:t>
            </w:r>
          </w:p>
        </w:tc>
        <w:tc>
          <w:tcPr>
            <w:tcW w:w="63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D31C7" w:rsidRDefault="000D31C7" w:rsidP="005D2392">
            <w:pPr>
              <w:widowControl/>
              <w:jc w:val="center"/>
              <w:textAlignment w:val="center"/>
              <w:rPr>
                <w:rFonts w:ascii="宋体" w:hAnsi="宋体" w:cs="宋体"/>
                <w:szCs w:val="21"/>
              </w:rPr>
            </w:pPr>
            <w:r>
              <w:rPr>
                <w:rFonts w:ascii="宋体" w:hAnsi="宋体" w:cs="宋体" w:hint="eastAsia"/>
                <w:szCs w:val="21"/>
              </w:rPr>
              <w:t>30</w:t>
            </w:r>
          </w:p>
        </w:tc>
      </w:tr>
    </w:tbl>
    <w:p w:rsidR="00E21A69" w:rsidRPr="001E6DB8" w:rsidRDefault="00E21A69" w:rsidP="00E21A69">
      <w:pPr>
        <w:widowControl/>
        <w:spacing w:line="360" w:lineRule="auto"/>
        <w:ind w:firstLineChars="200" w:firstLine="480"/>
        <w:rPr>
          <w:rFonts w:ascii="宋体" w:hAnsi="宋体" w:cs="宋体"/>
        </w:rPr>
      </w:pPr>
      <w:r w:rsidRPr="001E6DB8">
        <w:rPr>
          <w:rFonts w:ascii="宋体" w:hAnsi="宋体" w:cs="宋体" w:hint="eastAsia"/>
        </w:rPr>
        <w:t>八、履约保证金</w:t>
      </w:r>
    </w:p>
    <w:p w:rsidR="00E21A69" w:rsidRPr="001E6DB8" w:rsidRDefault="00E21A69" w:rsidP="00E21A69">
      <w:pPr>
        <w:widowControl/>
        <w:spacing w:line="360" w:lineRule="auto"/>
        <w:ind w:firstLineChars="200" w:firstLine="480"/>
        <w:rPr>
          <w:rFonts w:ascii="宋体" w:hAnsi="宋体" w:cs="宋体"/>
        </w:rPr>
      </w:pPr>
      <w:r w:rsidRPr="001E6DB8">
        <w:rPr>
          <w:rFonts w:ascii="宋体" w:hAnsi="宋体" w:cs="宋体" w:hint="eastAsia"/>
        </w:rPr>
        <w:t>签订合同前，中标人应按中标金额10%提交履约保证金。在合同约定的质保期内无质量和售后服务问题，按质保年限分年度予以无息退还。</w:t>
      </w:r>
    </w:p>
    <w:p w:rsidR="00E21A69" w:rsidRPr="00E46F81" w:rsidRDefault="00E21A69" w:rsidP="00E21A69">
      <w:pPr>
        <w:ind w:firstLineChars="200" w:firstLine="480"/>
        <w:rPr>
          <w:rFonts w:ascii="宋体" w:hAnsi="宋体" w:cs="华文仿宋"/>
        </w:rPr>
      </w:pPr>
    </w:p>
    <w:p w:rsidR="00E21A69" w:rsidRPr="00DD25A1" w:rsidRDefault="00E21A69" w:rsidP="00E21A69">
      <w:pPr>
        <w:widowControl/>
        <w:spacing w:line="360" w:lineRule="auto"/>
        <w:ind w:firstLineChars="200" w:firstLine="480"/>
        <w:rPr>
          <w:rFonts w:ascii="宋体" w:hAnsi="宋体" w:cs="宋体"/>
        </w:rPr>
      </w:pPr>
      <w:bookmarkStart w:id="1" w:name="_Toc407096156"/>
      <w:bookmarkStart w:id="2" w:name="_Toc220232392"/>
      <w:r>
        <w:rPr>
          <w:rFonts w:ascii="宋体" w:hAnsi="宋体" w:cs="宋体" w:hint="eastAsia"/>
        </w:rPr>
        <w:t>九、</w:t>
      </w:r>
      <w:r w:rsidRPr="00DD25A1">
        <w:rPr>
          <w:rFonts w:ascii="宋体" w:hAnsi="宋体" w:cs="宋体" w:hint="eastAsia"/>
        </w:rPr>
        <w:t xml:space="preserve"> </w:t>
      </w:r>
      <w:bookmarkEnd w:id="1"/>
      <w:bookmarkEnd w:id="2"/>
      <w:r>
        <w:rPr>
          <w:rFonts w:ascii="宋体" w:hAnsi="宋体" w:cs="宋体" w:hint="eastAsia"/>
        </w:rPr>
        <w:t>合同主要条款</w:t>
      </w:r>
    </w:p>
    <w:p w:rsidR="00E21A69" w:rsidRDefault="00E21A69" w:rsidP="00E21A69">
      <w:pPr>
        <w:spacing w:line="400" w:lineRule="exact"/>
        <w:rPr>
          <w:rFonts w:ascii="宋体" w:hAnsi="宋体"/>
          <w:b/>
        </w:rPr>
      </w:pPr>
      <w:r>
        <w:rPr>
          <w:rFonts w:ascii="宋体" w:hAnsi="宋体" w:hint="eastAsia"/>
          <w:b/>
        </w:rPr>
        <w:t>合同主要条款</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项目名称：</w:t>
      </w:r>
      <w:r w:rsidRPr="00E21A69">
        <w:rPr>
          <w:rFonts w:ascii="宋体" w:hAnsi="宋体" w:cs="宋体"/>
          <w:u w:val="single"/>
        </w:rPr>
        <w:t xml:space="preserve">                              </w:t>
      </w:r>
      <w:r w:rsidRPr="00E21A69">
        <w:rPr>
          <w:rFonts w:ascii="宋体" w:hAnsi="宋体" w:cs="宋体"/>
        </w:rPr>
        <w:t xml:space="preserve">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项目编号：</w:t>
      </w:r>
      <w:r w:rsidRPr="00E21A69">
        <w:rPr>
          <w:rFonts w:ascii="宋体" w:hAnsi="宋体" w:cs="宋体"/>
          <w:u w:val="single"/>
        </w:rPr>
        <w:t xml:space="preserve">                    </w:t>
      </w:r>
      <w:r w:rsidRPr="00E21A69">
        <w:rPr>
          <w:rFonts w:ascii="宋体" w:hAnsi="宋体" w:cs="宋体"/>
        </w:rPr>
        <w:t>合同编号：</w:t>
      </w:r>
      <w:r w:rsidRPr="00E21A69">
        <w:rPr>
          <w:rFonts w:ascii="宋体" w:hAnsi="宋体" w:cs="宋体"/>
          <w:u w:val="single"/>
        </w:rPr>
        <w:t xml:space="preserve">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财政编号：</w:t>
      </w:r>
      <w:r w:rsidRPr="00E21A69">
        <w:rPr>
          <w:rFonts w:ascii="宋体" w:hAnsi="宋体" w:cs="宋体"/>
          <w:u w:val="single"/>
        </w:rPr>
        <w:t xml:space="preserve"> </w:t>
      </w:r>
      <w:r w:rsidRPr="00E21A69">
        <w:rPr>
          <w:rFonts w:ascii="宋体" w:hAnsi="宋体" w:cs="宋体" w:hint="eastAsia"/>
          <w:u w:val="single"/>
        </w:rPr>
        <w:t xml:space="preserve">            </w:t>
      </w:r>
      <w:r w:rsidRPr="00E21A69">
        <w:rPr>
          <w:rFonts w:ascii="宋体" w:hAnsi="宋体" w:cs="宋体"/>
          <w:u w:val="single"/>
        </w:rPr>
        <w:t xml:space="preserve">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甲  方：铜陵学院                      电话：0562-5881033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乙  方：                              电话：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见证方：铜陵市公共资源交易中心</w:t>
      </w:r>
      <w:r w:rsidRPr="00E21A69">
        <w:rPr>
          <w:rFonts w:ascii="宋体" w:hAnsi="宋体" w:cs="宋体" w:hint="eastAsia"/>
        </w:rPr>
        <w:t xml:space="preserve">        电话：</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合同签订日期</w:t>
      </w:r>
      <w:r w:rsidRPr="00E21A69">
        <w:rPr>
          <w:rFonts w:ascii="宋体" w:hAnsi="宋体" w:cs="宋体"/>
        </w:rPr>
        <w:t xml:space="preserve">：                      </w:t>
      </w:r>
      <w:r w:rsidRPr="00E21A69">
        <w:rPr>
          <w:rFonts w:ascii="宋体" w:hAnsi="宋体" w:cs="宋体" w:hint="eastAsia"/>
        </w:rPr>
        <w:t xml:space="preserve">  </w:t>
      </w:r>
      <w:r w:rsidRPr="00E21A69">
        <w:rPr>
          <w:rFonts w:ascii="宋体" w:hAnsi="宋体" w:cs="宋体"/>
        </w:rPr>
        <w:t>签订地点：安徽铜陵</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甲方通过见证方组织的招标投标活动，经评标委员会的评审，决定将       项目（项目编号：</w:t>
      </w:r>
      <w:r w:rsidRPr="00E21A69">
        <w:rPr>
          <w:rFonts w:ascii="宋体" w:hAnsi="宋体" w:cs="宋体"/>
          <w:b/>
          <w:u w:val="single"/>
        </w:rPr>
        <w:t xml:space="preserve">      </w:t>
      </w:r>
      <w:r w:rsidRPr="00E21A69">
        <w:rPr>
          <w:rFonts w:ascii="宋体" w:hAnsi="宋体" w:cs="宋体"/>
        </w:rPr>
        <w:t>）合同授予乙方。为进一步明确双方的责任，确保合同的顺利履行，甲乙双方商定同意按如下条款和条件签订本合同：</w:t>
      </w:r>
    </w:p>
    <w:p w:rsidR="00E21A69" w:rsidRPr="00E21A69" w:rsidRDefault="00E21A69" w:rsidP="00E21A69">
      <w:pPr>
        <w:widowControl/>
        <w:spacing w:line="360" w:lineRule="auto"/>
        <w:ind w:firstLineChars="200" w:firstLine="480"/>
        <w:rPr>
          <w:rFonts w:ascii="宋体" w:hAnsi="宋体" w:cs="宋体"/>
        </w:rPr>
      </w:pP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1</w:t>
      </w:r>
      <w:r w:rsidRPr="00E21A69">
        <w:rPr>
          <w:rFonts w:ascii="宋体" w:hAnsi="宋体" w:cs="宋体" w:hint="eastAsia"/>
        </w:rPr>
        <w:t>.</w:t>
      </w:r>
      <w:r w:rsidRPr="00E21A69">
        <w:rPr>
          <w:rFonts w:ascii="宋体" w:hAnsi="宋体" w:cs="宋体"/>
        </w:rPr>
        <w:t>货物、服务的名称、技术规格</w:t>
      </w:r>
      <w:r w:rsidRPr="00E21A69">
        <w:rPr>
          <w:rFonts w:ascii="宋体" w:hAnsi="宋体" w:cs="宋体" w:hint="eastAsia"/>
        </w:rPr>
        <w:t>、</w:t>
      </w:r>
      <w:r w:rsidRPr="00E21A69">
        <w:rPr>
          <w:rFonts w:ascii="宋体" w:hAnsi="宋体" w:cs="宋体"/>
        </w:rPr>
        <w:t>数量</w:t>
      </w:r>
      <w:r w:rsidRPr="00E21A69">
        <w:rPr>
          <w:rFonts w:ascii="宋体" w:hAnsi="宋体" w:cs="宋体" w:hint="eastAsia"/>
        </w:rPr>
        <w:t>及合同价款</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本合同所采购货物、服务的名称、技术规格和数量</w:t>
      </w:r>
      <w:r w:rsidRPr="00E21A69">
        <w:rPr>
          <w:rFonts w:ascii="宋体" w:hAnsi="宋体" w:cs="宋体" w:hint="eastAsia"/>
        </w:rPr>
        <w:t>等</w:t>
      </w:r>
      <w:r w:rsidRPr="00E21A69">
        <w:rPr>
          <w:rFonts w:ascii="宋体" w:hAnsi="宋体" w:cs="宋体"/>
        </w:rPr>
        <w:t>依据乙方投标书“供货及投标报价表”及相关内容确定。主要如下表：（若产品过多则见附表，如有附表则必须加盖印章）</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5"/>
        <w:gridCol w:w="1275"/>
        <w:gridCol w:w="1843"/>
        <w:gridCol w:w="778"/>
        <w:gridCol w:w="966"/>
        <w:gridCol w:w="1135"/>
        <w:gridCol w:w="948"/>
        <w:gridCol w:w="1323"/>
      </w:tblGrid>
      <w:tr w:rsidR="00E21A69" w:rsidRPr="00E21A69" w:rsidTr="00E21A69">
        <w:trPr>
          <w:jc w:val="center"/>
        </w:trPr>
        <w:tc>
          <w:tcPr>
            <w:tcW w:w="815"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序号</w:t>
            </w:r>
          </w:p>
        </w:tc>
        <w:tc>
          <w:tcPr>
            <w:tcW w:w="1275"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产品名称</w:t>
            </w:r>
          </w:p>
        </w:tc>
        <w:tc>
          <w:tcPr>
            <w:tcW w:w="1843"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品牌及规格型号</w:t>
            </w:r>
          </w:p>
        </w:tc>
        <w:tc>
          <w:tcPr>
            <w:tcW w:w="778"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计量单位</w:t>
            </w:r>
          </w:p>
        </w:tc>
        <w:tc>
          <w:tcPr>
            <w:tcW w:w="966"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数量</w:t>
            </w:r>
          </w:p>
        </w:tc>
        <w:tc>
          <w:tcPr>
            <w:tcW w:w="1135"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单价（元）</w:t>
            </w:r>
          </w:p>
        </w:tc>
        <w:tc>
          <w:tcPr>
            <w:tcW w:w="948" w:type="dxa"/>
            <w:vAlign w:val="center"/>
          </w:tcPr>
          <w:p w:rsidR="00E21A69" w:rsidRPr="00E21A69" w:rsidRDefault="00E21A69" w:rsidP="00E21A69">
            <w:pPr>
              <w:widowControl/>
              <w:spacing w:line="360" w:lineRule="auto"/>
              <w:rPr>
                <w:rFonts w:ascii="宋体" w:hAnsi="宋体" w:cs="宋体"/>
              </w:rPr>
            </w:pPr>
            <w:r w:rsidRPr="00E21A69">
              <w:rPr>
                <w:rFonts w:ascii="宋体" w:hAnsi="宋体" w:cs="宋体" w:hint="eastAsia"/>
              </w:rPr>
              <w:t>金额小计（元）</w:t>
            </w:r>
          </w:p>
        </w:tc>
        <w:tc>
          <w:tcPr>
            <w:tcW w:w="1323" w:type="dxa"/>
            <w:vAlign w:val="center"/>
          </w:tcPr>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备注</w:t>
            </w:r>
          </w:p>
        </w:tc>
      </w:tr>
      <w:tr w:rsidR="00E21A69" w:rsidRPr="00E21A69" w:rsidTr="00E21A69">
        <w:trPr>
          <w:jc w:val="center"/>
        </w:trPr>
        <w:tc>
          <w:tcPr>
            <w:tcW w:w="81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27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843" w:type="dxa"/>
            <w:vAlign w:val="center"/>
          </w:tcPr>
          <w:p w:rsidR="00E21A69" w:rsidRPr="00E21A69" w:rsidRDefault="00E21A69" w:rsidP="00E21A69">
            <w:pPr>
              <w:widowControl/>
              <w:spacing w:line="360" w:lineRule="auto"/>
              <w:ind w:firstLineChars="200" w:firstLine="480"/>
              <w:rPr>
                <w:rFonts w:ascii="宋体" w:hAnsi="宋体" w:cs="宋体"/>
              </w:rPr>
            </w:pPr>
          </w:p>
        </w:tc>
        <w:tc>
          <w:tcPr>
            <w:tcW w:w="77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66"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13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4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323" w:type="dxa"/>
            <w:vAlign w:val="center"/>
          </w:tcPr>
          <w:p w:rsidR="00E21A69" w:rsidRPr="00E21A69" w:rsidRDefault="00E21A69" w:rsidP="00E21A69">
            <w:pPr>
              <w:widowControl/>
              <w:spacing w:line="360" w:lineRule="auto"/>
              <w:ind w:firstLineChars="200" w:firstLine="480"/>
              <w:rPr>
                <w:rFonts w:ascii="宋体" w:hAnsi="宋体" w:cs="宋体"/>
              </w:rPr>
            </w:pPr>
          </w:p>
        </w:tc>
      </w:tr>
      <w:tr w:rsidR="00E21A69" w:rsidRPr="00E21A69" w:rsidTr="00E21A69">
        <w:trPr>
          <w:jc w:val="center"/>
        </w:trPr>
        <w:tc>
          <w:tcPr>
            <w:tcW w:w="81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27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843" w:type="dxa"/>
            <w:vAlign w:val="center"/>
          </w:tcPr>
          <w:p w:rsidR="00E21A69" w:rsidRPr="00E21A69" w:rsidRDefault="00E21A69" w:rsidP="00E21A69">
            <w:pPr>
              <w:widowControl/>
              <w:spacing w:line="360" w:lineRule="auto"/>
              <w:ind w:firstLineChars="200" w:firstLine="480"/>
              <w:rPr>
                <w:rFonts w:ascii="宋体" w:hAnsi="宋体" w:cs="宋体"/>
              </w:rPr>
            </w:pPr>
          </w:p>
        </w:tc>
        <w:tc>
          <w:tcPr>
            <w:tcW w:w="77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66"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13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4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323" w:type="dxa"/>
            <w:vAlign w:val="center"/>
          </w:tcPr>
          <w:p w:rsidR="00E21A69" w:rsidRPr="00E21A69" w:rsidRDefault="00E21A69" w:rsidP="00E21A69">
            <w:pPr>
              <w:widowControl/>
              <w:spacing w:line="360" w:lineRule="auto"/>
              <w:ind w:firstLineChars="200" w:firstLine="480"/>
              <w:rPr>
                <w:rFonts w:ascii="宋体" w:hAnsi="宋体" w:cs="宋体"/>
              </w:rPr>
            </w:pPr>
          </w:p>
        </w:tc>
      </w:tr>
      <w:tr w:rsidR="00E21A69" w:rsidRPr="00E21A69" w:rsidTr="00E21A69">
        <w:trPr>
          <w:jc w:val="center"/>
        </w:trPr>
        <w:tc>
          <w:tcPr>
            <w:tcW w:w="81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27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843" w:type="dxa"/>
            <w:vAlign w:val="center"/>
          </w:tcPr>
          <w:p w:rsidR="00E21A69" w:rsidRPr="00E21A69" w:rsidRDefault="00E21A69" w:rsidP="00E21A69">
            <w:pPr>
              <w:widowControl/>
              <w:spacing w:line="360" w:lineRule="auto"/>
              <w:ind w:firstLineChars="200" w:firstLine="480"/>
              <w:rPr>
                <w:rFonts w:ascii="宋体" w:hAnsi="宋体" w:cs="宋体"/>
              </w:rPr>
            </w:pPr>
          </w:p>
        </w:tc>
        <w:tc>
          <w:tcPr>
            <w:tcW w:w="77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66"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13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4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323" w:type="dxa"/>
            <w:vAlign w:val="center"/>
          </w:tcPr>
          <w:p w:rsidR="00E21A69" w:rsidRPr="00E21A69" w:rsidRDefault="00E21A69" w:rsidP="00E21A69">
            <w:pPr>
              <w:widowControl/>
              <w:spacing w:line="360" w:lineRule="auto"/>
              <w:ind w:firstLineChars="200" w:firstLine="480"/>
              <w:rPr>
                <w:rFonts w:ascii="宋体" w:hAnsi="宋体" w:cs="宋体"/>
              </w:rPr>
            </w:pPr>
          </w:p>
        </w:tc>
      </w:tr>
      <w:tr w:rsidR="00E21A69" w:rsidRPr="00E21A69" w:rsidTr="00E21A69">
        <w:trPr>
          <w:jc w:val="center"/>
        </w:trPr>
        <w:tc>
          <w:tcPr>
            <w:tcW w:w="81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27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843" w:type="dxa"/>
            <w:vAlign w:val="center"/>
          </w:tcPr>
          <w:p w:rsidR="00E21A69" w:rsidRPr="00E21A69" w:rsidRDefault="00E21A69" w:rsidP="00E21A69">
            <w:pPr>
              <w:widowControl/>
              <w:spacing w:line="360" w:lineRule="auto"/>
              <w:ind w:firstLineChars="200" w:firstLine="480"/>
              <w:rPr>
                <w:rFonts w:ascii="宋体" w:hAnsi="宋体" w:cs="宋体"/>
              </w:rPr>
            </w:pPr>
          </w:p>
        </w:tc>
        <w:tc>
          <w:tcPr>
            <w:tcW w:w="77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66"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135" w:type="dxa"/>
            <w:vAlign w:val="center"/>
          </w:tcPr>
          <w:p w:rsidR="00E21A69" w:rsidRPr="00E21A69" w:rsidRDefault="00E21A69" w:rsidP="00E21A69">
            <w:pPr>
              <w:widowControl/>
              <w:spacing w:line="360" w:lineRule="auto"/>
              <w:ind w:firstLineChars="200" w:firstLine="480"/>
              <w:rPr>
                <w:rFonts w:ascii="宋体" w:hAnsi="宋体" w:cs="宋体"/>
              </w:rPr>
            </w:pPr>
          </w:p>
        </w:tc>
        <w:tc>
          <w:tcPr>
            <w:tcW w:w="94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323" w:type="dxa"/>
            <w:vAlign w:val="center"/>
          </w:tcPr>
          <w:p w:rsidR="00E21A69" w:rsidRPr="00E21A69" w:rsidRDefault="00E21A69" w:rsidP="00E21A69">
            <w:pPr>
              <w:widowControl/>
              <w:spacing w:line="360" w:lineRule="auto"/>
              <w:ind w:firstLineChars="200" w:firstLine="480"/>
              <w:rPr>
                <w:rFonts w:ascii="宋体" w:hAnsi="宋体" w:cs="宋体"/>
              </w:rPr>
            </w:pPr>
          </w:p>
        </w:tc>
      </w:tr>
      <w:tr w:rsidR="00E21A69" w:rsidRPr="00E21A69" w:rsidTr="00E21A69">
        <w:trPr>
          <w:jc w:val="center"/>
        </w:trPr>
        <w:tc>
          <w:tcPr>
            <w:tcW w:w="2090" w:type="dxa"/>
            <w:gridSpan w:val="2"/>
            <w:vAlign w:val="center"/>
          </w:tcPr>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合同总价款（大小写）</w:t>
            </w:r>
          </w:p>
        </w:tc>
        <w:tc>
          <w:tcPr>
            <w:tcW w:w="4722" w:type="dxa"/>
            <w:gridSpan w:val="4"/>
            <w:vAlign w:val="center"/>
          </w:tcPr>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人民币：</w:t>
            </w:r>
          </w:p>
        </w:tc>
        <w:tc>
          <w:tcPr>
            <w:tcW w:w="948" w:type="dxa"/>
            <w:vAlign w:val="center"/>
          </w:tcPr>
          <w:p w:rsidR="00E21A69" w:rsidRPr="00E21A69" w:rsidRDefault="00E21A69" w:rsidP="00E21A69">
            <w:pPr>
              <w:widowControl/>
              <w:spacing w:line="360" w:lineRule="auto"/>
              <w:ind w:firstLineChars="200" w:firstLine="480"/>
              <w:rPr>
                <w:rFonts w:ascii="宋体" w:hAnsi="宋体" w:cs="宋体"/>
              </w:rPr>
            </w:pPr>
          </w:p>
        </w:tc>
        <w:tc>
          <w:tcPr>
            <w:tcW w:w="1323" w:type="dxa"/>
            <w:vAlign w:val="center"/>
          </w:tcPr>
          <w:p w:rsidR="00E21A69" w:rsidRPr="00E21A69" w:rsidRDefault="00E21A69" w:rsidP="00E21A69">
            <w:pPr>
              <w:widowControl/>
              <w:spacing w:line="360" w:lineRule="auto"/>
              <w:ind w:firstLineChars="200" w:firstLine="480"/>
              <w:rPr>
                <w:rFonts w:ascii="宋体" w:hAnsi="宋体" w:cs="宋体"/>
              </w:rPr>
            </w:pPr>
          </w:p>
        </w:tc>
      </w:tr>
    </w:tbl>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说明：上述产品价格包含产品生产、运输</w:t>
      </w:r>
      <w:r w:rsidRPr="00E21A69">
        <w:rPr>
          <w:rFonts w:ascii="宋体" w:hAnsi="宋体" w:cs="宋体"/>
        </w:rPr>
        <w:t>&lt;</w:t>
      </w:r>
      <w:r w:rsidRPr="00E21A69">
        <w:rPr>
          <w:rFonts w:ascii="宋体" w:hAnsi="宋体" w:cs="宋体" w:hint="eastAsia"/>
        </w:rPr>
        <w:t>送达至甲方指定地点并下货</w:t>
      </w:r>
      <w:r w:rsidRPr="00E21A69">
        <w:rPr>
          <w:rFonts w:ascii="宋体" w:hAnsi="宋体" w:cs="宋体"/>
        </w:rPr>
        <w:t>&gt;</w:t>
      </w:r>
      <w:r w:rsidRPr="00E21A69">
        <w:rPr>
          <w:rFonts w:ascii="宋体" w:hAnsi="宋体" w:cs="宋体" w:hint="eastAsia"/>
        </w:rPr>
        <w:t>、安装、调试、培训、检验及售后服务、税金、劳保基金及</w:t>
      </w:r>
      <w:r w:rsidRPr="00E21A69">
        <w:rPr>
          <w:rFonts w:ascii="宋体" w:hAnsi="宋体" w:cs="宋体"/>
        </w:rPr>
        <w:t>应承担的风险</w:t>
      </w:r>
      <w:r w:rsidRPr="00E21A69">
        <w:rPr>
          <w:rFonts w:ascii="宋体" w:hAnsi="宋体" w:cs="宋体" w:hint="eastAsia"/>
        </w:rPr>
        <w:t>等全部费用。</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2</w:t>
      </w:r>
      <w:r w:rsidRPr="00E21A69">
        <w:rPr>
          <w:rFonts w:ascii="宋体" w:hAnsi="宋体" w:cs="宋体" w:hint="eastAsia"/>
        </w:rPr>
        <w:t>.</w:t>
      </w:r>
      <w:r w:rsidRPr="00E21A69">
        <w:rPr>
          <w:rFonts w:ascii="宋体" w:hAnsi="宋体" w:cs="宋体"/>
        </w:rPr>
        <w:t>合同金额</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根据招标文件要求及乙方承诺，本合同的总金额为</w:t>
      </w:r>
      <w:r w:rsidRPr="00E21A69">
        <w:rPr>
          <w:rFonts w:ascii="宋体" w:hAnsi="宋体" w:cs="宋体"/>
          <w:u w:val="single"/>
        </w:rPr>
        <w:t xml:space="preserve">       </w:t>
      </w:r>
      <w:r w:rsidRPr="00E21A69">
        <w:rPr>
          <w:rFonts w:ascii="宋体" w:hAnsi="宋体" w:cs="宋体"/>
        </w:rPr>
        <w:t>元(人民币大写：</w:t>
      </w:r>
      <w:r w:rsidRPr="00E21A69">
        <w:rPr>
          <w:rFonts w:ascii="宋体" w:hAnsi="宋体" w:cs="宋体"/>
          <w:u w:val="single"/>
        </w:rPr>
        <w:t xml:space="preserve">     </w:t>
      </w:r>
      <w:r w:rsidRPr="00E21A69">
        <w:rPr>
          <w:rFonts w:ascii="宋体" w:hAnsi="宋体" w:cs="宋体"/>
        </w:rPr>
        <w:t>),分项价格在乙方投标书的投标报价表中有明确规定。</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3</w:t>
      </w:r>
      <w:r w:rsidRPr="00E21A69">
        <w:rPr>
          <w:rFonts w:ascii="宋体" w:hAnsi="宋体" w:cs="宋体" w:hint="eastAsia"/>
          <w:b/>
        </w:rPr>
        <w:t>.</w:t>
      </w:r>
      <w:r w:rsidRPr="00E21A69">
        <w:rPr>
          <w:rFonts w:ascii="宋体" w:hAnsi="宋体" w:cs="宋体"/>
          <w:b/>
        </w:rPr>
        <w:t>付款条件</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采购项目完成并</w:t>
      </w:r>
      <w:r w:rsidRPr="00E21A69">
        <w:rPr>
          <w:rFonts w:ascii="宋体" w:hAnsi="宋体" w:cs="宋体" w:hint="eastAsia"/>
        </w:rPr>
        <w:t>甲方</w:t>
      </w:r>
      <w:r w:rsidRPr="00E21A69">
        <w:rPr>
          <w:rFonts w:ascii="宋体" w:hAnsi="宋体" w:cs="宋体"/>
        </w:rPr>
        <w:t>经验收合格后，由甲方通过“</w:t>
      </w:r>
      <w:r w:rsidRPr="00E21A69">
        <w:rPr>
          <w:rFonts w:ascii="宋体" w:hAnsi="宋体" w:cs="宋体" w:hint="eastAsia"/>
        </w:rPr>
        <w:t>省监管服务平台</w:t>
      </w:r>
      <w:r w:rsidRPr="00E21A69">
        <w:rPr>
          <w:rFonts w:ascii="宋体" w:hAnsi="宋体" w:cs="宋体"/>
        </w:rPr>
        <w:t>”上传验收报告、发票原件等信息。经财政部门审核后，由甲方按申报的资金支付方式，在10个工作日内向乙方支付合同价款。</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4</w:t>
      </w:r>
      <w:r w:rsidRPr="00E21A69">
        <w:rPr>
          <w:rFonts w:ascii="宋体" w:hAnsi="宋体" w:cs="宋体" w:hint="eastAsia"/>
          <w:b/>
        </w:rPr>
        <w:t>.</w:t>
      </w:r>
      <w:r w:rsidRPr="00E21A69">
        <w:rPr>
          <w:rFonts w:ascii="宋体" w:hAnsi="宋体" w:cs="宋体"/>
          <w:b/>
        </w:rPr>
        <w:t>产品的技术标准（包括</w:t>
      </w:r>
      <w:r w:rsidRPr="00E21A69">
        <w:rPr>
          <w:rFonts w:ascii="宋体" w:hAnsi="宋体" w:cs="宋体" w:hint="eastAsia"/>
          <w:b/>
        </w:rPr>
        <w:t>产品</w:t>
      </w:r>
      <w:r w:rsidRPr="00E21A69">
        <w:rPr>
          <w:rFonts w:ascii="宋体" w:hAnsi="宋体" w:cs="宋体"/>
          <w:b/>
        </w:rPr>
        <w:t>质量</w:t>
      </w:r>
      <w:r w:rsidRPr="00E21A69">
        <w:rPr>
          <w:rFonts w:ascii="宋体" w:hAnsi="宋体" w:cs="宋体" w:hint="eastAsia"/>
          <w:b/>
        </w:rPr>
        <w:t>和安装</w:t>
      </w:r>
      <w:r w:rsidRPr="00E21A69">
        <w:rPr>
          <w:rFonts w:ascii="宋体" w:hAnsi="宋体" w:cs="宋体"/>
          <w:b/>
        </w:rPr>
        <w:t>要求）</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乙方提供和交付的货物技术标准</w:t>
      </w:r>
      <w:r w:rsidRPr="00E21A69">
        <w:rPr>
          <w:rFonts w:ascii="宋体" w:hAnsi="宋体" w:cs="宋体" w:hint="eastAsia"/>
        </w:rPr>
        <w:t>，以及安装标准和要求</w:t>
      </w:r>
      <w:r w:rsidRPr="00E21A69">
        <w:rPr>
          <w:rFonts w:ascii="宋体" w:hAnsi="宋体" w:cs="宋体"/>
        </w:rPr>
        <w:t>应与招标文件规定的技术标准</w:t>
      </w:r>
      <w:r w:rsidRPr="00E21A69">
        <w:rPr>
          <w:rFonts w:ascii="宋体" w:hAnsi="宋体" w:cs="宋体" w:hint="eastAsia"/>
        </w:rPr>
        <w:t>和要求</w:t>
      </w:r>
      <w:r w:rsidRPr="00E21A69">
        <w:rPr>
          <w:rFonts w:ascii="宋体" w:hAnsi="宋体" w:cs="宋体"/>
        </w:rPr>
        <w:t>相一致。若技术标准中无相应规定，所投货物应符合相应的</w:t>
      </w:r>
      <w:r w:rsidRPr="00E21A69">
        <w:rPr>
          <w:rFonts w:ascii="宋体" w:hAnsi="宋体" w:cs="宋体" w:hint="eastAsia"/>
        </w:rPr>
        <w:t>国家</w:t>
      </w:r>
      <w:r w:rsidRPr="00E21A69">
        <w:rPr>
          <w:rFonts w:ascii="宋体" w:hAnsi="宋体" w:cs="宋体"/>
        </w:rPr>
        <w:t>标准或原产地国家有关部门最新颁布的相应的正式标准。</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乙方所提供的货物应是全新、未使用过的，是完全符合以上质量标准的正品；相关的施工安装是由持有有权部门核发上岗证书的安装调试人员按照国际或国</w:t>
      </w:r>
      <w:r w:rsidRPr="00E21A69">
        <w:rPr>
          <w:rFonts w:ascii="宋体" w:hAnsi="宋体" w:cs="宋体"/>
        </w:rPr>
        <w:lastRenderedPageBreak/>
        <w:t>家现行安装验收规范来实施的；乙方所提供的货物在正确安装、正常使用和保养条件下，在其使用寿命内应具有满意的性能。</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5</w:t>
      </w:r>
      <w:r w:rsidRPr="00E21A69">
        <w:rPr>
          <w:rFonts w:ascii="宋体" w:hAnsi="宋体" w:cs="宋体" w:hint="eastAsia"/>
          <w:b/>
        </w:rPr>
        <w:t>.</w:t>
      </w:r>
      <w:r w:rsidRPr="00E21A69">
        <w:rPr>
          <w:rFonts w:ascii="宋体" w:hAnsi="宋体" w:cs="宋体"/>
          <w:b/>
        </w:rPr>
        <w:t>项目完成时间</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乙方应于合同签字生效后开始计算的</w:t>
      </w:r>
      <w:r w:rsidRPr="00E21A69">
        <w:rPr>
          <w:rFonts w:ascii="宋体" w:hAnsi="宋体" w:cs="宋体"/>
          <w:u w:val="single"/>
        </w:rPr>
        <w:t xml:space="preserve"> </w:t>
      </w:r>
      <w:r w:rsidRPr="00E21A69">
        <w:rPr>
          <w:rFonts w:ascii="宋体" w:hAnsi="宋体" w:cs="宋体" w:hint="eastAsia"/>
          <w:u w:val="single"/>
        </w:rPr>
        <w:t xml:space="preserve">  </w:t>
      </w:r>
      <w:r w:rsidRPr="00E21A69">
        <w:rPr>
          <w:rFonts w:ascii="宋体" w:hAnsi="宋体" w:cs="宋体"/>
          <w:u w:val="single"/>
        </w:rPr>
        <w:t xml:space="preserve"> </w:t>
      </w:r>
      <w:r w:rsidRPr="00E21A69">
        <w:rPr>
          <w:rFonts w:ascii="宋体" w:hAnsi="宋体" w:cs="宋体"/>
        </w:rPr>
        <w:t>日内，完成合同规定的全部责任与义务，提交一份完整的自我验收报告，由甲方进行验收。</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6</w:t>
      </w:r>
      <w:r w:rsidRPr="00E21A69">
        <w:rPr>
          <w:rFonts w:ascii="宋体" w:hAnsi="宋体" w:cs="宋体" w:hint="eastAsia"/>
          <w:b/>
        </w:rPr>
        <w:t>.</w:t>
      </w:r>
      <w:r w:rsidRPr="00E21A69">
        <w:rPr>
          <w:rFonts w:ascii="宋体" w:hAnsi="宋体" w:cs="宋体"/>
          <w:b/>
        </w:rPr>
        <w:t>验收</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（1）</w:t>
      </w:r>
      <w:r w:rsidRPr="00E21A69">
        <w:rPr>
          <w:rFonts w:ascii="宋体" w:hAnsi="宋体" w:cs="宋体" w:hint="eastAsia"/>
        </w:rPr>
        <w:t>乙方安装调试后，在</w:t>
      </w:r>
      <w:r w:rsidRPr="00E21A69">
        <w:rPr>
          <w:rFonts w:ascii="宋体" w:hAnsi="宋体" w:cs="宋体"/>
          <w:u w:val="single"/>
        </w:rPr>
        <w:t xml:space="preserve">   </w:t>
      </w:r>
      <w:r w:rsidRPr="00E21A69">
        <w:rPr>
          <w:rFonts w:ascii="宋体" w:hAnsi="宋体" w:cs="宋体" w:hint="eastAsia"/>
        </w:rPr>
        <w:t>天内通知甲方组织验收，交易中心保留受托参与本项目验收的权利。验收不合格的，乙方应负责重新提供达到本合同约定的质量要求的产品。</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 </w:t>
      </w:r>
      <w:r w:rsidRPr="00E21A69">
        <w:rPr>
          <w:rFonts w:ascii="宋体" w:hAnsi="宋体" w:cs="宋体" w:hint="eastAsia"/>
        </w:rPr>
        <w:t xml:space="preserve">  </w:t>
      </w:r>
      <w:r w:rsidRPr="00E21A69">
        <w:rPr>
          <w:rFonts w:ascii="宋体" w:hAnsi="宋体" w:cs="宋体"/>
        </w:rPr>
        <w:t>（</w:t>
      </w:r>
      <w:r w:rsidRPr="00E21A69">
        <w:rPr>
          <w:rFonts w:ascii="宋体" w:hAnsi="宋体" w:cs="宋体" w:hint="eastAsia"/>
        </w:rPr>
        <w:t>2</w:t>
      </w:r>
      <w:r w:rsidRPr="00E21A69">
        <w:rPr>
          <w:rFonts w:ascii="宋体" w:hAnsi="宋体" w:cs="宋体"/>
        </w:rPr>
        <w:t>）</w:t>
      </w:r>
      <w:r w:rsidRPr="00E21A69">
        <w:rPr>
          <w:rFonts w:ascii="宋体" w:hAnsi="宋体" w:cs="宋体" w:hint="eastAsia"/>
        </w:rPr>
        <w:t>甲、乙双方应严格履行合同有关条款，如果验收过程中发现乙方在没有征得采购中心和甲方同意的情况下擅自变更合同标的物，将拒绝通过验收，由此引起的一切后果及损失由乙方承担。</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3</w:t>
      </w:r>
      <w:r w:rsidRPr="00E21A69">
        <w:rPr>
          <w:rFonts w:ascii="宋体" w:hAnsi="宋体" w:cs="宋体"/>
        </w:rPr>
        <w:t>）</w:t>
      </w:r>
      <w:r w:rsidRPr="00E21A69">
        <w:rPr>
          <w:rFonts w:ascii="宋体" w:hAnsi="宋体" w:cs="宋体" w:hint="eastAsia"/>
        </w:rPr>
        <w:t>甲方验收时，应成立三人以上（由甲、乙双方、资产管理和使用人、技术人员、纪检等相关人员组成）的验收小组，明确责任，严格依照采购文件、中标（成交）通知书、政府采购合同及相关验收规范进行核对、验收，形成验收结论。</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涉及安全、消防、环保等其他需要由质检或行业主管部门进行验收的项目，必须邀请相关部门或相关专家参与验收。</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检测、验收费用均由乙方承担。</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 xml:space="preserve"> 7</w:t>
      </w:r>
      <w:r w:rsidRPr="00E21A69">
        <w:rPr>
          <w:rFonts w:ascii="宋体" w:hAnsi="宋体" w:cs="宋体" w:hint="eastAsia"/>
          <w:b/>
        </w:rPr>
        <w:t>.对产品提出异议的时间和办法</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 （1）</w:t>
      </w:r>
      <w:r w:rsidRPr="00E21A69">
        <w:rPr>
          <w:rFonts w:ascii="宋体" w:hAnsi="宋体" w:cs="宋体" w:hint="eastAsia"/>
        </w:rPr>
        <w:t>甲方在验收中，如果发现产品不符合合同约定的，应一面妥为保管，一面在</w:t>
      </w:r>
      <w:r w:rsidRPr="00E21A69">
        <w:rPr>
          <w:rFonts w:ascii="宋体" w:hAnsi="宋体" w:cs="宋体"/>
          <w:u w:val="single"/>
        </w:rPr>
        <w:t xml:space="preserve">         </w:t>
      </w:r>
      <w:r w:rsidRPr="00E21A69">
        <w:rPr>
          <w:rFonts w:ascii="宋体" w:hAnsi="宋体" w:cs="宋体" w:hint="eastAsia"/>
        </w:rPr>
        <w:t>工作日内向乙方书面提出异议，并抄送交易中心。具体说明产品不符合规定的内容并附相关验收材料，同时提出不符合规定产品的处理意见。如果安装质量及标准不符合甲方招标文件及甲方其它合理化要求，乙方必须按甲方要求进行整改。</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2</w:t>
      </w:r>
      <w:r w:rsidRPr="00E21A69">
        <w:rPr>
          <w:rFonts w:ascii="宋体" w:hAnsi="宋体" w:cs="宋体"/>
        </w:rPr>
        <w:t>）</w:t>
      </w:r>
      <w:r w:rsidRPr="00E21A69">
        <w:rPr>
          <w:rFonts w:ascii="宋体" w:hAnsi="宋体" w:cs="宋体" w:hint="eastAsia"/>
        </w:rPr>
        <w:t>乙方在接到甲方异议后，应在</w:t>
      </w:r>
      <w:r w:rsidRPr="00E21A69">
        <w:rPr>
          <w:rFonts w:ascii="宋体" w:hAnsi="宋体" w:cs="宋体"/>
          <w:u w:val="single"/>
        </w:rPr>
        <w:t xml:space="preserve">    </w:t>
      </w:r>
      <w:r w:rsidRPr="00E21A69">
        <w:rPr>
          <w:rFonts w:ascii="宋体" w:hAnsi="宋体" w:cs="宋体" w:hint="eastAsia"/>
        </w:rPr>
        <w:t>工作日内负责处理，否则，即视为默认甲方提出的异议和处理意见。</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 xml:space="preserve"> 8</w:t>
      </w:r>
      <w:r w:rsidRPr="00E21A69">
        <w:rPr>
          <w:rFonts w:ascii="宋体" w:hAnsi="宋体" w:cs="宋体" w:hint="eastAsia"/>
          <w:b/>
        </w:rPr>
        <w:t>.技术支持和售后服务</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lastRenderedPageBreak/>
        <w:t>乙方应提供完善周到的技术支持和售后服务，否则，甲方有权视情节轻重扣除乙方部分或全部履约保证金作为补偿。</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  </w:t>
      </w:r>
      <w:r w:rsidRPr="00E21A69">
        <w:rPr>
          <w:rFonts w:ascii="宋体" w:hAnsi="宋体" w:cs="宋体" w:hint="eastAsia"/>
        </w:rPr>
        <w:t xml:space="preserve"> </w:t>
      </w:r>
      <w:r w:rsidRPr="00E21A69">
        <w:rPr>
          <w:rFonts w:ascii="宋体" w:hAnsi="宋体" w:cs="宋体"/>
        </w:rPr>
        <w:t>（1）</w:t>
      </w:r>
      <w:r w:rsidRPr="00E21A69">
        <w:rPr>
          <w:rFonts w:ascii="宋体" w:hAnsi="宋体" w:cs="宋体" w:hint="eastAsia"/>
        </w:rPr>
        <w:t>保修：</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乙方对其所提供的货物免费维护维修</w:t>
      </w:r>
      <w:r w:rsidRPr="00E21A69">
        <w:rPr>
          <w:rFonts w:ascii="宋体" w:hAnsi="宋体" w:cs="宋体"/>
          <w:u w:val="single"/>
        </w:rPr>
        <w:t xml:space="preserve">   </w:t>
      </w:r>
      <w:r w:rsidRPr="00E21A69">
        <w:rPr>
          <w:rFonts w:ascii="宋体" w:hAnsi="宋体" w:cs="宋体" w:hint="eastAsia"/>
        </w:rPr>
        <w:t>年，期限从验收合格之日开始。乙方应在接到报修通知后应于</w:t>
      </w:r>
      <w:r w:rsidRPr="00E21A69">
        <w:rPr>
          <w:rFonts w:ascii="宋体" w:hAnsi="宋体" w:cs="宋体" w:hint="eastAsia"/>
          <w:u w:val="single"/>
        </w:rPr>
        <w:t xml:space="preserve">   </w:t>
      </w:r>
      <w:r w:rsidRPr="00E21A69">
        <w:rPr>
          <w:rFonts w:ascii="宋体" w:hAnsi="宋体" w:cs="宋体" w:hint="eastAsia"/>
        </w:rPr>
        <w:t>小时内反应，如需上门维修应于</w:t>
      </w:r>
      <w:r w:rsidRPr="00E21A69">
        <w:rPr>
          <w:rFonts w:ascii="宋体" w:hAnsi="宋体" w:cs="宋体" w:hint="eastAsia"/>
          <w:u w:val="single"/>
        </w:rPr>
        <w:t xml:space="preserve">   </w:t>
      </w:r>
      <w:r w:rsidRPr="00E21A69">
        <w:rPr>
          <w:rFonts w:ascii="宋体" w:hAnsi="宋体" w:cs="宋体" w:hint="eastAsia"/>
        </w:rPr>
        <w:t>日内上门维修，负责更换有瑕疵的货物、部件或提供相应的质量保证期内的服务。否则，由此造成的损失，甲方保留索赔的权利。</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如果乙方在收到报修通知后</w:t>
      </w:r>
      <w:r w:rsidRPr="00E21A69">
        <w:rPr>
          <w:rFonts w:ascii="宋体" w:hAnsi="宋体" w:cs="宋体"/>
          <w:u w:val="single"/>
        </w:rPr>
        <w:t xml:space="preserve">   </w:t>
      </w:r>
      <w:r w:rsidRPr="00E21A69">
        <w:rPr>
          <w:rFonts w:ascii="宋体" w:hAnsi="宋体" w:cs="宋体" w:hint="eastAsia"/>
        </w:rPr>
        <w:t>天内没有弥补缺陷，甲方可采取必要的补救措施，但费用和风险由乙方承担。</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2</w:t>
      </w:r>
      <w:r w:rsidRPr="00E21A69">
        <w:rPr>
          <w:rFonts w:ascii="宋体" w:hAnsi="宋体" w:cs="宋体"/>
        </w:rPr>
        <w:t>）</w:t>
      </w:r>
      <w:r w:rsidRPr="00E21A69">
        <w:rPr>
          <w:rFonts w:ascii="宋体" w:hAnsi="宋体" w:cs="宋体" w:hint="eastAsia"/>
        </w:rPr>
        <w:t>维修：</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保修期（质保期）届满后，乙方应对其提供的货物负有维修义务，但所涉及的费用由甲方承担。</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 xml:space="preserve"> </w:t>
      </w:r>
      <w:r w:rsidRPr="00E21A69">
        <w:rPr>
          <w:rFonts w:ascii="宋体" w:hAnsi="宋体" w:cs="宋体" w:hint="eastAsia"/>
          <w:b/>
        </w:rPr>
        <w:t>9.乙方的违约责任</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（1）</w:t>
      </w:r>
      <w:r w:rsidRPr="00E21A69">
        <w:rPr>
          <w:rFonts w:ascii="宋体" w:hAnsi="宋体" w:cs="宋体" w:hint="eastAsia"/>
        </w:rPr>
        <w:t>乙方不能交货的，应承担由此给甲方造成的全部经济损失并向甲方偿付不能交货部分货款的</w:t>
      </w:r>
      <w:r w:rsidRPr="00E21A69">
        <w:rPr>
          <w:rFonts w:ascii="宋体" w:hAnsi="宋体" w:cs="宋体" w:hint="eastAsia"/>
          <w:u w:val="single"/>
        </w:rPr>
        <w:t xml:space="preserve">  </w:t>
      </w:r>
      <w:r w:rsidRPr="00E21A69">
        <w:rPr>
          <w:rFonts w:ascii="宋体" w:hAnsi="宋体" w:cs="宋体"/>
          <w:u w:val="single"/>
        </w:rPr>
        <w:t xml:space="preserve"> </w:t>
      </w:r>
      <w:r w:rsidRPr="00E21A69">
        <w:rPr>
          <w:rFonts w:ascii="宋体" w:hAnsi="宋体" w:cs="宋体"/>
        </w:rPr>
        <w:t>%</w:t>
      </w:r>
      <w:r w:rsidRPr="00E21A69">
        <w:rPr>
          <w:rFonts w:ascii="宋体" w:hAnsi="宋体" w:cs="宋体" w:hint="eastAsia"/>
        </w:rPr>
        <w:t>的违约金。</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2</w:t>
      </w:r>
      <w:r w:rsidRPr="00E21A69">
        <w:rPr>
          <w:rFonts w:ascii="宋体" w:hAnsi="宋体" w:cs="宋体"/>
        </w:rPr>
        <w:t>）</w:t>
      </w:r>
      <w:r w:rsidRPr="00E21A69">
        <w:rPr>
          <w:rFonts w:ascii="宋体" w:hAnsi="宋体" w:cs="宋体" w:hint="eastAsia"/>
        </w:rPr>
        <w:t>乙方所交产品不符合合同规定的，如果甲方同意利用，应当按质论价；如果甲方不能利用的，应根据产品的具体情况，由乙方负责包换或包修，并承担修理、调换或退货而支付的实际费用</w:t>
      </w:r>
      <w:r w:rsidRPr="00E21A69">
        <w:rPr>
          <w:rFonts w:ascii="宋体" w:hAnsi="宋体" w:cs="宋体"/>
        </w:rPr>
        <w:t>,</w:t>
      </w:r>
      <w:r w:rsidRPr="00E21A69">
        <w:rPr>
          <w:rFonts w:ascii="宋体" w:hAnsi="宋体" w:cs="宋体" w:hint="eastAsia"/>
        </w:rPr>
        <w:t>同时，乙方应按规定，对更换件相应延长质量保证期，并赔偿甲方相应的损失。乙方不能修理或者不能调换的，按不能交货处理。</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3</w:t>
      </w:r>
      <w:r w:rsidRPr="00E21A69">
        <w:rPr>
          <w:rFonts w:ascii="宋体" w:hAnsi="宋体" w:cs="宋体"/>
        </w:rPr>
        <w:t>）</w:t>
      </w:r>
      <w:r w:rsidRPr="00E21A69">
        <w:rPr>
          <w:rFonts w:ascii="宋体" w:hAnsi="宋体" w:cs="宋体" w:hint="eastAsia"/>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4</w:t>
      </w:r>
      <w:r w:rsidRPr="00E21A69">
        <w:rPr>
          <w:rFonts w:ascii="宋体" w:hAnsi="宋体" w:cs="宋体"/>
        </w:rPr>
        <w:t>）</w:t>
      </w:r>
      <w:r w:rsidRPr="00E21A69">
        <w:rPr>
          <w:rFonts w:ascii="宋体" w:hAnsi="宋体" w:cs="宋体" w:hint="eastAsia"/>
        </w:rPr>
        <w:t xml:space="preserve">如果乙方没有按照规定的时间交货、完成货物安装和提供服务，应向甲方支付违约金，违约金从货款中扣除，按每迟   天扣除履约保证金金额的   </w:t>
      </w:r>
      <w:r w:rsidRPr="00E21A69">
        <w:rPr>
          <w:rFonts w:ascii="宋体" w:hAnsi="宋体" w:cs="宋体"/>
        </w:rPr>
        <w:t>%</w:t>
      </w:r>
      <w:r w:rsidRPr="00E21A69">
        <w:rPr>
          <w:rFonts w:ascii="宋体" w:hAnsi="宋体" w:cs="宋体" w:hint="eastAsia"/>
        </w:rPr>
        <w:lastRenderedPageBreak/>
        <w:t>计收。但违约金的最高限额为合同履约保证金的总额。如果达到最高限额，甲方应考虑终止合同，由此给甲方造成的损失由乙方承担。</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5</w:t>
      </w:r>
      <w:r w:rsidRPr="00E21A69">
        <w:rPr>
          <w:rFonts w:ascii="宋体" w:hAnsi="宋体" w:cs="宋体"/>
        </w:rPr>
        <w:t>）</w:t>
      </w:r>
      <w:r w:rsidRPr="00E21A69">
        <w:rPr>
          <w:rFonts w:ascii="宋体" w:hAnsi="宋体" w:cs="宋体" w:hint="eastAsia"/>
        </w:rPr>
        <w:t>乙方提前交货的产品、多交的产品和不符合合同规定的产品，甲方在代保管期内实际支付的保管、保养等费用以及非因甲方保管不善而发生的损失，应当由乙方承担。</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6</w:t>
      </w:r>
      <w:r w:rsidRPr="00E21A69">
        <w:rPr>
          <w:rFonts w:ascii="宋体" w:hAnsi="宋体" w:cs="宋体"/>
        </w:rPr>
        <w:t>）</w:t>
      </w:r>
      <w:r w:rsidRPr="00E21A69">
        <w:rPr>
          <w:rFonts w:ascii="宋体" w:hAnsi="宋体" w:cs="宋体" w:hint="eastAsia"/>
        </w:rPr>
        <w:t>乙方应对其所提供的货物承担所有权担保责任，并应保证甲方在中华人民共和国内使用该货物时不侵犯第三人的知识产权。否则乙方应承担由此引起的一切法律责任及费用。</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hint="eastAsia"/>
          <w:b/>
        </w:rPr>
        <w:t>10.甲方的违约责任</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（1）</w:t>
      </w:r>
      <w:r w:rsidRPr="00E21A69">
        <w:rPr>
          <w:rFonts w:ascii="宋体" w:hAnsi="宋体" w:cs="宋体" w:hint="eastAsia"/>
        </w:rPr>
        <w:t>甲方中途无故退货，应向乙方偿付退货部分货款</w:t>
      </w:r>
      <w:r w:rsidRPr="00E21A69">
        <w:rPr>
          <w:rFonts w:ascii="宋体" w:hAnsi="宋体" w:cs="宋体"/>
        </w:rPr>
        <w:t>  %</w:t>
      </w:r>
      <w:r w:rsidRPr="00E21A69">
        <w:rPr>
          <w:rFonts w:ascii="宋体" w:hAnsi="宋体" w:cs="宋体" w:hint="eastAsia"/>
        </w:rPr>
        <w:t>的违约金。</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2</w:t>
      </w:r>
      <w:r w:rsidRPr="00E21A69">
        <w:rPr>
          <w:rFonts w:ascii="宋体" w:hAnsi="宋体" w:cs="宋体"/>
        </w:rPr>
        <w:t>）</w:t>
      </w:r>
      <w:r w:rsidRPr="00E21A69">
        <w:rPr>
          <w:rFonts w:ascii="宋体" w:hAnsi="宋体" w:cs="宋体" w:hint="eastAsia"/>
        </w:rPr>
        <w:t>甲方违反合同规定无故拒绝接货的，应当承担由此造成的损失。</w:t>
      </w:r>
    </w:p>
    <w:p w:rsidR="00E21A69" w:rsidRPr="00E21A69" w:rsidRDefault="00E21A69" w:rsidP="00E21A69">
      <w:pPr>
        <w:widowControl/>
        <w:spacing w:line="360" w:lineRule="auto"/>
        <w:ind w:firstLineChars="200" w:firstLine="480"/>
        <w:rPr>
          <w:rFonts w:ascii="宋体" w:hAnsi="宋体" w:cs="宋体"/>
          <w:b/>
        </w:rPr>
      </w:pPr>
      <w:r w:rsidRPr="00E21A69">
        <w:rPr>
          <w:rFonts w:ascii="宋体" w:hAnsi="宋体" w:cs="宋体"/>
        </w:rPr>
        <w:t xml:space="preserve"> </w:t>
      </w:r>
      <w:r w:rsidRPr="00E21A69">
        <w:rPr>
          <w:rFonts w:ascii="宋体" w:hAnsi="宋体" w:cs="宋体"/>
          <w:b/>
        </w:rPr>
        <w:t>11</w:t>
      </w:r>
      <w:r w:rsidRPr="00E21A69">
        <w:rPr>
          <w:rFonts w:ascii="宋体" w:hAnsi="宋体" w:cs="宋体" w:hint="eastAsia"/>
          <w:b/>
        </w:rPr>
        <w:t>.履约保证金</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（1）</w:t>
      </w:r>
      <w:r w:rsidRPr="00E21A69">
        <w:rPr>
          <w:rFonts w:ascii="宋体" w:hAnsi="宋体" w:cs="宋体" w:hint="eastAsia"/>
        </w:rPr>
        <w:t>本项目履约保证金为</w:t>
      </w:r>
      <w:r w:rsidRPr="00E21A69">
        <w:rPr>
          <w:rFonts w:ascii="宋体" w:hAnsi="宋体" w:cs="宋体"/>
          <w:u w:val="single"/>
        </w:rPr>
        <w:t xml:space="preserve">        </w:t>
      </w:r>
      <w:r w:rsidRPr="00E21A69">
        <w:rPr>
          <w:rFonts w:ascii="宋体" w:hAnsi="宋体" w:cs="宋体"/>
        </w:rPr>
        <w:t>(</w:t>
      </w:r>
      <w:r w:rsidRPr="00E21A69">
        <w:rPr>
          <w:rFonts w:ascii="宋体" w:hAnsi="宋体" w:cs="宋体" w:hint="eastAsia"/>
        </w:rPr>
        <w:t>人民币</w:t>
      </w:r>
      <w:r w:rsidRPr="00E21A69">
        <w:rPr>
          <w:rFonts w:ascii="宋体" w:hAnsi="宋体" w:cs="宋体"/>
        </w:rPr>
        <w:t>),</w:t>
      </w:r>
      <w:r w:rsidRPr="00E21A69">
        <w:rPr>
          <w:rFonts w:ascii="宋体" w:hAnsi="宋体" w:cs="宋体" w:hint="eastAsia"/>
        </w:rPr>
        <w:t>收受人为</w:t>
      </w:r>
      <w:r w:rsidRPr="00E21A69">
        <w:rPr>
          <w:rFonts w:ascii="宋体" w:hAnsi="宋体" w:cs="宋体"/>
          <w:u w:val="single"/>
        </w:rPr>
        <w:t xml:space="preserve">       </w:t>
      </w:r>
      <w:r w:rsidRPr="00E21A69">
        <w:rPr>
          <w:rFonts w:ascii="宋体" w:hAnsi="宋体" w:cs="宋体" w:hint="eastAsia"/>
        </w:rPr>
        <w:t>，期限至</w:t>
      </w:r>
      <w:r w:rsidRPr="00E21A69">
        <w:rPr>
          <w:rFonts w:ascii="宋体" w:hAnsi="宋体" w:cs="宋体"/>
          <w:u w:val="single"/>
        </w:rPr>
        <w:t xml:space="preserve">       </w:t>
      </w:r>
      <w:r w:rsidRPr="00E21A69">
        <w:rPr>
          <w:rFonts w:ascii="宋体" w:hAnsi="宋体" w:cs="宋体" w:hint="eastAsia"/>
        </w:rPr>
        <w:t>。</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w:t>
      </w:r>
      <w:r w:rsidRPr="00E21A69">
        <w:rPr>
          <w:rFonts w:ascii="宋体" w:hAnsi="宋体" w:cs="宋体" w:hint="eastAsia"/>
        </w:rPr>
        <w:t>2</w:t>
      </w:r>
      <w:r w:rsidRPr="00E21A69">
        <w:rPr>
          <w:rFonts w:ascii="宋体" w:hAnsi="宋体" w:cs="宋体"/>
        </w:rPr>
        <w:t>）</w:t>
      </w:r>
      <w:r w:rsidRPr="00E21A69">
        <w:rPr>
          <w:rFonts w:ascii="宋体" w:hAnsi="宋体" w:cs="宋体" w:hint="eastAsia"/>
        </w:rPr>
        <w:t>乙方提供的履约保证金按规定格式以</w:t>
      </w:r>
      <w:r w:rsidRPr="00E21A69">
        <w:rPr>
          <w:rFonts w:ascii="宋体" w:hAnsi="宋体" w:cs="宋体"/>
          <w:u w:val="single"/>
        </w:rPr>
        <w:t xml:space="preserve">      </w:t>
      </w:r>
      <w:r w:rsidRPr="00E21A69">
        <w:rPr>
          <w:rFonts w:ascii="宋体" w:hAnsi="宋体" w:cs="宋体" w:hint="eastAsia"/>
        </w:rPr>
        <w:t>形式提供的，与此有关的费用由乙方承担。</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 </w:t>
      </w:r>
      <w:r w:rsidRPr="00E21A69">
        <w:rPr>
          <w:rFonts w:ascii="宋体" w:hAnsi="宋体" w:cs="宋体" w:hint="eastAsia"/>
        </w:rPr>
        <w:t xml:space="preserve">  </w:t>
      </w:r>
      <w:r w:rsidRPr="00E21A69">
        <w:rPr>
          <w:rFonts w:ascii="宋体" w:hAnsi="宋体" w:cs="宋体"/>
        </w:rPr>
        <w:t>（</w:t>
      </w:r>
      <w:r w:rsidRPr="00E21A69">
        <w:rPr>
          <w:rFonts w:ascii="宋体" w:hAnsi="宋体" w:cs="宋体" w:hint="eastAsia"/>
        </w:rPr>
        <w:t>3</w:t>
      </w:r>
      <w:r w:rsidRPr="00E21A69">
        <w:rPr>
          <w:rFonts w:ascii="宋体" w:hAnsi="宋体" w:cs="宋体"/>
        </w:rPr>
        <w:t>）</w:t>
      </w:r>
      <w:r w:rsidRPr="00E21A69">
        <w:rPr>
          <w:rFonts w:ascii="宋体" w:hAnsi="宋体" w:cs="宋体" w:hint="eastAsia"/>
        </w:rPr>
        <w:t>如乙方未能履行其合同规定的任何义务，甲方有权从履约保证金中取得补偿。</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b/>
        </w:rPr>
        <w:t>12</w:t>
      </w:r>
      <w:r w:rsidRPr="00E21A69">
        <w:rPr>
          <w:rFonts w:ascii="宋体" w:hAnsi="宋体" w:cs="宋体" w:hint="eastAsia"/>
          <w:b/>
        </w:rPr>
        <w:t>.</w:t>
      </w:r>
      <w:r w:rsidRPr="00E21A69">
        <w:rPr>
          <w:rFonts w:ascii="宋体" w:hAnsi="宋体" w:cs="宋体"/>
          <w:b/>
        </w:rPr>
        <w:t>组成合同的文件</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组成本合同的文件包括：</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组成本合同的文件包括：</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（1）本项目招标文件及答疑、更正公告；</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（2）本项目中标公告；</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（3）乙方提交的投标书及书面承诺函；</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（4）本合同文本；</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（5）补充协议。</w:t>
      </w:r>
    </w:p>
    <w:p w:rsidR="00E21A69" w:rsidRPr="00E21A69" w:rsidRDefault="00E21A69" w:rsidP="00E21A69">
      <w:pPr>
        <w:widowControl/>
        <w:spacing w:line="360" w:lineRule="auto"/>
        <w:ind w:firstLineChars="200" w:firstLine="482"/>
        <w:rPr>
          <w:rFonts w:ascii="宋体" w:hAnsi="宋体" w:cs="宋体"/>
          <w:b/>
        </w:rPr>
      </w:pPr>
      <w:r w:rsidRPr="00E21A69">
        <w:rPr>
          <w:rFonts w:ascii="宋体" w:hAnsi="宋体" w:cs="宋体" w:hint="eastAsia"/>
          <w:b/>
        </w:rPr>
        <w:t>13.合同生效</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本合同一式捌份，经甲乙双方法人和授权代表签字盖章，并在甲方收到乙方提交的履约保证金后立即生效。</w:t>
      </w:r>
    </w:p>
    <w:p w:rsidR="00E21A69" w:rsidRPr="00E21A69" w:rsidRDefault="00E21A69" w:rsidP="00E21A69">
      <w:pPr>
        <w:widowControl/>
        <w:spacing w:line="360" w:lineRule="auto"/>
        <w:ind w:firstLineChars="200" w:firstLine="480"/>
        <w:rPr>
          <w:rFonts w:ascii="宋体" w:hAnsi="宋体" w:cs="宋体"/>
        </w:rPr>
      </w:pP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 xml:space="preserve">甲    方：                                乙    方：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（合同专用章）                                 （合同专用章）</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rPr>
        <w:t xml:space="preserve">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法定代表人（签字或盖章）：                法定代表人（签字或盖章）：</w:t>
      </w:r>
    </w:p>
    <w:p w:rsidR="00E21A69" w:rsidRPr="00E21A69" w:rsidRDefault="00E21A69" w:rsidP="00E21A69">
      <w:pPr>
        <w:widowControl/>
        <w:spacing w:line="360" w:lineRule="auto"/>
        <w:ind w:firstLineChars="200" w:firstLine="480"/>
        <w:rPr>
          <w:rFonts w:ascii="宋体" w:hAnsi="宋体" w:cs="宋体"/>
        </w:rPr>
      </w:pP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代理人（被授权人）（签字）：              代理人（被授权人）（签字）：</w:t>
      </w:r>
    </w:p>
    <w:p w:rsidR="00E21A69" w:rsidRPr="00E21A69" w:rsidRDefault="00E21A69" w:rsidP="00E21A69">
      <w:pPr>
        <w:widowControl/>
        <w:spacing w:line="360" w:lineRule="auto"/>
        <w:ind w:firstLineChars="200" w:firstLine="480"/>
        <w:rPr>
          <w:rFonts w:ascii="宋体" w:hAnsi="宋体" w:cs="宋体"/>
        </w:rPr>
      </w:pPr>
    </w:p>
    <w:p w:rsidR="00E21A69" w:rsidRPr="00E21A69" w:rsidRDefault="00E21A69" w:rsidP="00E21A69">
      <w:pPr>
        <w:widowControl/>
        <w:spacing w:line="360" w:lineRule="auto"/>
        <w:ind w:firstLineChars="200" w:firstLine="480"/>
        <w:rPr>
          <w:rFonts w:ascii="宋体" w:hAnsi="宋体" w:cs="宋体"/>
        </w:rPr>
      </w:pP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 xml:space="preserve">日期：                                 日期: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 xml:space="preserve">                                          户    名：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 xml:space="preserve">                                          开 户 行： </w:t>
      </w:r>
    </w:p>
    <w:p w:rsidR="00E21A69" w:rsidRPr="00E21A69" w:rsidRDefault="00E21A69" w:rsidP="00E21A69">
      <w:pPr>
        <w:widowControl/>
        <w:spacing w:line="360" w:lineRule="auto"/>
        <w:ind w:firstLineChars="200" w:firstLine="480"/>
        <w:rPr>
          <w:rFonts w:ascii="宋体" w:hAnsi="宋体" w:cs="宋体"/>
        </w:rPr>
      </w:pPr>
      <w:r w:rsidRPr="00E21A69">
        <w:rPr>
          <w:rFonts w:ascii="宋体" w:hAnsi="宋体" w:cs="宋体" w:hint="eastAsia"/>
        </w:rPr>
        <w:t>账    号：</w:t>
      </w:r>
    </w:p>
    <w:p w:rsidR="000D31C7" w:rsidRDefault="000D31C7">
      <w:pPr>
        <w:rPr>
          <w:lang w:eastAsia="zh-CN"/>
        </w:rPr>
      </w:pPr>
    </w:p>
    <w:sectPr w:rsidR="000D31C7" w:rsidSect="006950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CE2" w:rsidRDefault="00787CE2" w:rsidP="00700035">
      <w:r>
        <w:separator/>
      </w:r>
    </w:p>
  </w:endnote>
  <w:endnote w:type="continuationSeparator" w:id="1">
    <w:p w:rsidR="00787CE2" w:rsidRDefault="00787CE2" w:rsidP="00700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CE2" w:rsidRDefault="00787CE2" w:rsidP="00700035">
      <w:r>
        <w:separator/>
      </w:r>
    </w:p>
  </w:footnote>
  <w:footnote w:type="continuationSeparator" w:id="1">
    <w:p w:rsidR="00787CE2" w:rsidRDefault="00787CE2" w:rsidP="00700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63C4"/>
    <w:multiLevelType w:val="singleLevel"/>
    <w:tmpl w:val="06B763C4"/>
    <w:lvl w:ilvl="0">
      <w:start w:val="1"/>
      <w:numFmt w:val="chineseCounting"/>
      <w:suff w:val="nothing"/>
      <w:lvlText w:val="%1、"/>
      <w:lvlJc w:val="left"/>
      <w:rPr>
        <w:rFonts w:hint="eastAsia"/>
      </w:rPr>
    </w:lvl>
  </w:abstractNum>
  <w:abstractNum w:abstractNumId="1">
    <w:nsid w:val="496A3873"/>
    <w:multiLevelType w:val="hybridMultilevel"/>
    <w:tmpl w:val="83CE09E8"/>
    <w:lvl w:ilvl="0" w:tplc="4016D694">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F217270"/>
    <w:multiLevelType w:val="multilevel"/>
    <w:tmpl w:val="7F217270"/>
    <w:lvl w:ilvl="0">
      <w:start w:val="1"/>
      <w:numFmt w:val="decimalEnclosedCircle"/>
      <w:pStyle w:val="1"/>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749"/>
    <w:rsid w:val="000D3101"/>
    <w:rsid w:val="000D31C7"/>
    <w:rsid w:val="00124EA2"/>
    <w:rsid w:val="001421E7"/>
    <w:rsid w:val="00150EC2"/>
    <w:rsid w:val="0019436D"/>
    <w:rsid w:val="001A79F4"/>
    <w:rsid w:val="001B2470"/>
    <w:rsid w:val="001F1589"/>
    <w:rsid w:val="0021082B"/>
    <w:rsid w:val="00211FA2"/>
    <w:rsid w:val="00212023"/>
    <w:rsid w:val="002158FC"/>
    <w:rsid w:val="002202D0"/>
    <w:rsid w:val="00265217"/>
    <w:rsid w:val="002813A0"/>
    <w:rsid w:val="00292211"/>
    <w:rsid w:val="002A6CF8"/>
    <w:rsid w:val="002E0A23"/>
    <w:rsid w:val="0033551B"/>
    <w:rsid w:val="00400D06"/>
    <w:rsid w:val="004609AA"/>
    <w:rsid w:val="00481FC5"/>
    <w:rsid w:val="004E16A4"/>
    <w:rsid w:val="00507326"/>
    <w:rsid w:val="00512E41"/>
    <w:rsid w:val="00527671"/>
    <w:rsid w:val="00544B32"/>
    <w:rsid w:val="005B70E8"/>
    <w:rsid w:val="005C0208"/>
    <w:rsid w:val="00647D1C"/>
    <w:rsid w:val="00653ED3"/>
    <w:rsid w:val="00695012"/>
    <w:rsid w:val="006A538B"/>
    <w:rsid w:val="006F0749"/>
    <w:rsid w:val="00700035"/>
    <w:rsid w:val="007766B8"/>
    <w:rsid w:val="00787CE2"/>
    <w:rsid w:val="007935B6"/>
    <w:rsid w:val="007D7F32"/>
    <w:rsid w:val="007E6923"/>
    <w:rsid w:val="00816161"/>
    <w:rsid w:val="0091013D"/>
    <w:rsid w:val="00946093"/>
    <w:rsid w:val="009478EC"/>
    <w:rsid w:val="00960D27"/>
    <w:rsid w:val="00A20E11"/>
    <w:rsid w:val="00AA1CE9"/>
    <w:rsid w:val="00AD6ECC"/>
    <w:rsid w:val="00B217AC"/>
    <w:rsid w:val="00C47984"/>
    <w:rsid w:val="00C94274"/>
    <w:rsid w:val="00D149CF"/>
    <w:rsid w:val="00D433D5"/>
    <w:rsid w:val="00D46780"/>
    <w:rsid w:val="00E21A69"/>
    <w:rsid w:val="00E52B68"/>
    <w:rsid w:val="00E62CB5"/>
    <w:rsid w:val="00E70BE8"/>
    <w:rsid w:val="00E8580F"/>
    <w:rsid w:val="00EE64EF"/>
    <w:rsid w:val="00F569B0"/>
    <w:rsid w:val="00FE3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49"/>
    <w:pPr>
      <w:widowControl w:val="0"/>
    </w:pPr>
    <w:rPr>
      <w:rFonts w:ascii="Times New Roman" w:eastAsia="宋体" w:hAnsi="Times New Roman" w:cs="Times New Roman"/>
      <w:color w:val="000000"/>
      <w:kern w:val="0"/>
      <w:sz w:val="24"/>
      <w:szCs w:val="24"/>
      <w:lang w:val="zh-TW" w:eastAsia="zh-TW"/>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035"/>
    <w:rPr>
      <w:rFonts w:ascii="Times New Roman" w:eastAsia="宋体" w:hAnsi="Times New Roman" w:cs="Times New Roman"/>
      <w:color w:val="000000"/>
      <w:kern w:val="0"/>
      <w:sz w:val="18"/>
      <w:szCs w:val="18"/>
      <w:lang w:val="zh-TW" w:eastAsia="zh-TW"/>
    </w:rPr>
  </w:style>
  <w:style w:type="paragraph" w:styleId="a4">
    <w:name w:val="footer"/>
    <w:basedOn w:val="a"/>
    <w:link w:val="Char0"/>
    <w:uiPriority w:val="99"/>
    <w:semiHidden/>
    <w:unhideWhenUsed/>
    <w:rsid w:val="00700035"/>
    <w:pPr>
      <w:tabs>
        <w:tab w:val="center" w:pos="4153"/>
        <w:tab w:val="right" w:pos="8306"/>
      </w:tabs>
      <w:snapToGrid w:val="0"/>
    </w:pPr>
    <w:rPr>
      <w:sz w:val="18"/>
      <w:szCs w:val="18"/>
    </w:rPr>
  </w:style>
  <w:style w:type="character" w:customStyle="1" w:styleId="Char0">
    <w:name w:val="页脚 Char"/>
    <w:basedOn w:val="a0"/>
    <w:link w:val="a4"/>
    <w:uiPriority w:val="99"/>
    <w:semiHidden/>
    <w:rsid w:val="00700035"/>
    <w:rPr>
      <w:rFonts w:ascii="Times New Roman" w:eastAsia="宋体" w:hAnsi="Times New Roman" w:cs="Times New Roman"/>
      <w:color w:val="000000"/>
      <w:kern w:val="0"/>
      <w:sz w:val="18"/>
      <w:szCs w:val="18"/>
      <w:lang w:val="zh-TW" w:eastAsia="zh-TW"/>
    </w:rPr>
  </w:style>
  <w:style w:type="character" w:styleId="a5">
    <w:name w:val="annotation reference"/>
    <w:basedOn w:val="a0"/>
    <w:uiPriority w:val="99"/>
    <w:semiHidden/>
    <w:unhideWhenUsed/>
    <w:rsid w:val="000D31C7"/>
    <w:rPr>
      <w:sz w:val="21"/>
      <w:szCs w:val="21"/>
    </w:rPr>
  </w:style>
  <w:style w:type="paragraph" w:styleId="a6">
    <w:name w:val="annotation text"/>
    <w:basedOn w:val="a"/>
    <w:link w:val="Char1"/>
    <w:uiPriority w:val="99"/>
    <w:semiHidden/>
    <w:unhideWhenUsed/>
    <w:rsid w:val="000D31C7"/>
  </w:style>
  <w:style w:type="character" w:customStyle="1" w:styleId="Char1">
    <w:name w:val="批注文字 Char"/>
    <w:basedOn w:val="a0"/>
    <w:link w:val="a6"/>
    <w:uiPriority w:val="99"/>
    <w:semiHidden/>
    <w:rsid w:val="000D31C7"/>
    <w:rPr>
      <w:rFonts w:ascii="Times New Roman" w:eastAsia="宋体" w:hAnsi="Times New Roman" w:cs="Times New Roman"/>
      <w:color w:val="000000"/>
      <w:kern w:val="0"/>
      <w:sz w:val="24"/>
      <w:szCs w:val="24"/>
      <w:lang w:val="zh-TW" w:eastAsia="zh-TW"/>
    </w:rPr>
  </w:style>
  <w:style w:type="paragraph" w:styleId="a7">
    <w:name w:val="annotation subject"/>
    <w:basedOn w:val="a6"/>
    <w:next w:val="a6"/>
    <w:link w:val="Char2"/>
    <w:uiPriority w:val="99"/>
    <w:semiHidden/>
    <w:unhideWhenUsed/>
    <w:rsid w:val="000D31C7"/>
    <w:rPr>
      <w:b/>
      <w:bCs/>
    </w:rPr>
  </w:style>
  <w:style w:type="character" w:customStyle="1" w:styleId="Char2">
    <w:name w:val="批注主题 Char"/>
    <w:basedOn w:val="Char1"/>
    <w:link w:val="a7"/>
    <w:uiPriority w:val="99"/>
    <w:semiHidden/>
    <w:rsid w:val="000D31C7"/>
    <w:rPr>
      <w:b/>
      <w:bCs/>
    </w:rPr>
  </w:style>
  <w:style w:type="paragraph" w:styleId="a8">
    <w:name w:val="Balloon Text"/>
    <w:basedOn w:val="a"/>
    <w:link w:val="Char3"/>
    <w:uiPriority w:val="99"/>
    <w:semiHidden/>
    <w:unhideWhenUsed/>
    <w:rsid w:val="000D31C7"/>
    <w:rPr>
      <w:sz w:val="18"/>
      <w:szCs w:val="18"/>
    </w:rPr>
  </w:style>
  <w:style w:type="character" w:customStyle="1" w:styleId="Char3">
    <w:name w:val="批注框文本 Char"/>
    <w:basedOn w:val="a0"/>
    <w:link w:val="a8"/>
    <w:uiPriority w:val="99"/>
    <w:semiHidden/>
    <w:rsid w:val="000D31C7"/>
    <w:rPr>
      <w:rFonts w:ascii="Times New Roman" w:eastAsia="宋体" w:hAnsi="Times New Roman" w:cs="Times New Roman"/>
      <w:color w:val="000000"/>
      <w:kern w:val="0"/>
      <w:sz w:val="18"/>
      <w:szCs w:val="18"/>
      <w:lang w:val="zh-TW" w:eastAsia="zh-TW"/>
    </w:rPr>
  </w:style>
  <w:style w:type="paragraph" w:customStyle="1" w:styleId="TableParagraph">
    <w:name w:val="Table Paragraph"/>
    <w:basedOn w:val="a"/>
    <w:uiPriority w:val="1"/>
    <w:qFormat/>
    <w:rsid w:val="007766B8"/>
    <w:pPr>
      <w:jc w:val="both"/>
    </w:pPr>
    <w:rPr>
      <w:rFonts w:ascii="Calibri" w:hAnsi="Calibri"/>
      <w:color w:val="auto"/>
      <w:kern w:val="2"/>
      <w:sz w:val="21"/>
      <w:szCs w:val="22"/>
      <w:lang w:val="en-US" w:eastAsia="zh-CN"/>
    </w:rPr>
  </w:style>
  <w:style w:type="paragraph" w:customStyle="1" w:styleId="a9">
    <w:name w:val="样式"/>
    <w:rsid w:val="002202D0"/>
    <w:pPr>
      <w:widowControl w:val="0"/>
      <w:autoSpaceDE w:val="0"/>
      <w:autoSpaceDN w:val="0"/>
      <w:adjustRightInd w:val="0"/>
    </w:pPr>
    <w:rPr>
      <w:rFonts w:ascii="宋体" w:eastAsia="宋体" w:hAnsi="宋体" w:cs="宋体"/>
      <w:kern w:val="0"/>
      <w:sz w:val="24"/>
      <w:szCs w:val="24"/>
    </w:rPr>
  </w:style>
  <w:style w:type="character" w:customStyle="1" w:styleId="1Char">
    <w:name w:val="样式1 Char"/>
    <w:link w:val="1"/>
    <w:qFormat/>
    <w:locked/>
    <w:rsid w:val="00E21A69"/>
    <w:rPr>
      <w:rFonts w:ascii="宋体"/>
      <w:sz w:val="32"/>
    </w:rPr>
  </w:style>
  <w:style w:type="paragraph" w:customStyle="1" w:styleId="1">
    <w:name w:val="样式1"/>
    <w:link w:val="1Char"/>
    <w:rsid w:val="00E21A69"/>
    <w:pPr>
      <w:numPr>
        <w:numId w:val="3"/>
      </w:numPr>
      <w:spacing w:line="415" w:lineRule="auto"/>
    </w:pPr>
    <w:rPr>
      <w:rFonts w:ascii="宋体"/>
      <w:sz w:val="32"/>
    </w:rPr>
  </w:style>
</w:styles>
</file>

<file path=word/webSettings.xml><?xml version="1.0" encoding="utf-8"?>
<w:webSettings xmlns:r="http://schemas.openxmlformats.org/officeDocument/2006/relationships" xmlns:w="http://schemas.openxmlformats.org/wordprocessingml/2006/main">
  <w:divs>
    <w:div w:id="1125541475">
      <w:bodyDiv w:val="1"/>
      <w:marLeft w:val="0"/>
      <w:marRight w:val="0"/>
      <w:marTop w:val="0"/>
      <w:marBottom w:val="0"/>
      <w:divBdr>
        <w:top w:val="none" w:sz="0" w:space="0" w:color="auto"/>
        <w:left w:val="none" w:sz="0" w:space="0" w:color="auto"/>
        <w:bottom w:val="none" w:sz="0" w:space="0" w:color="auto"/>
        <w:right w:val="none" w:sz="0" w:space="0" w:color="auto"/>
      </w:divBdr>
      <w:divsChild>
        <w:div w:id="2134784863">
          <w:marLeft w:val="0"/>
          <w:marRight w:val="0"/>
          <w:marTop w:val="0"/>
          <w:marBottom w:val="0"/>
          <w:divBdr>
            <w:top w:val="none" w:sz="0" w:space="0" w:color="auto"/>
            <w:left w:val="none" w:sz="0" w:space="0" w:color="auto"/>
            <w:bottom w:val="none" w:sz="0" w:space="0" w:color="auto"/>
            <w:right w:val="none" w:sz="0" w:space="0" w:color="auto"/>
          </w:divBdr>
        </w:div>
      </w:divsChild>
    </w:div>
    <w:div w:id="1543593323">
      <w:bodyDiv w:val="1"/>
      <w:marLeft w:val="0"/>
      <w:marRight w:val="0"/>
      <w:marTop w:val="0"/>
      <w:marBottom w:val="0"/>
      <w:divBdr>
        <w:top w:val="none" w:sz="0" w:space="0" w:color="auto"/>
        <w:left w:val="none" w:sz="0" w:space="0" w:color="auto"/>
        <w:bottom w:val="none" w:sz="0" w:space="0" w:color="auto"/>
        <w:right w:val="none" w:sz="0" w:space="0" w:color="auto"/>
      </w:divBdr>
      <w:divsChild>
        <w:div w:id="7758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782</Words>
  <Characters>4462</Characters>
  <Application>Microsoft Office Word</Application>
  <DocSecurity>0</DocSecurity>
  <Lines>37</Lines>
  <Paragraphs>10</Paragraphs>
  <ScaleCrop>false</ScaleCrop>
  <Company>Hewlett-Packard Company</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tlxy014</dc:creator>
  <cp:lastModifiedBy>NTKO</cp:lastModifiedBy>
  <cp:revision>29</cp:revision>
  <dcterms:created xsi:type="dcterms:W3CDTF">2019-07-19T05:22:00Z</dcterms:created>
  <dcterms:modified xsi:type="dcterms:W3CDTF">2019-07-22T01:28:00Z</dcterms:modified>
</cp:coreProperties>
</file>