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D31" w:rsidRDefault="00546D31">
      <w:pPr>
        <w:jc w:val="center"/>
        <w:rPr>
          <w:rFonts w:ascii="仿宋" w:eastAsia="仿宋" w:hAnsi="仿宋" w:cs="仿宋"/>
          <w:b/>
          <w:bCs/>
          <w:sz w:val="44"/>
          <w:szCs w:val="44"/>
        </w:rPr>
      </w:pPr>
    </w:p>
    <w:p w:rsidR="005048BD" w:rsidRPr="005048BD" w:rsidRDefault="005048BD" w:rsidP="005048BD">
      <w:pPr>
        <w:widowControl/>
        <w:shd w:val="clear" w:color="auto" w:fill="FFFFFF"/>
        <w:wordWrap w:val="0"/>
        <w:spacing w:beforeLines="50" w:afterLines="50" w:line="360" w:lineRule="atLeast"/>
        <w:jc w:val="center"/>
        <w:outlineLvl w:val="0"/>
        <w:rPr>
          <w:rFonts w:ascii="宋体" w:eastAsia="宋体" w:hAnsi="宋体" w:cs="宋体" w:hint="eastAsia"/>
          <w:color w:val="333333"/>
          <w:kern w:val="0"/>
          <w:sz w:val="24"/>
        </w:rPr>
      </w:pPr>
      <w:r w:rsidRPr="005048BD">
        <w:rPr>
          <w:rFonts w:ascii="宋体" w:eastAsia="宋体" w:hAnsi="宋体" w:cs="宋体" w:hint="eastAsia"/>
          <w:b/>
          <w:bCs/>
          <w:color w:val="333333"/>
          <w:kern w:val="36"/>
          <w:sz w:val="44"/>
          <w:szCs w:val="44"/>
        </w:rPr>
        <w:t>中标结果公告</w:t>
      </w:r>
    </w:p>
    <w:p w:rsidR="005048BD" w:rsidRPr="005048BD" w:rsidRDefault="005048BD" w:rsidP="005048BD">
      <w:pPr>
        <w:widowControl/>
        <w:shd w:val="clear" w:color="auto" w:fill="FFFFFF"/>
        <w:wordWrap w:val="0"/>
        <w:spacing w:before="100" w:beforeAutospacing="1" w:after="100" w:afterAutospacing="1" w:line="560" w:lineRule="exact"/>
        <w:ind w:firstLineChars="200" w:firstLine="643"/>
        <w:jc w:val="left"/>
        <w:rPr>
          <w:rFonts w:ascii="宋体" w:eastAsia="宋体" w:hAnsi="宋体" w:cs="宋体"/>
          <w:color w:val="333333"/>
          <w:kern w:val="0"/>
          <w:sz w:val="24"/>
        </w:rPr>
      </w:pPr>
      <w:r w:rsidRPr="005048BD">
        <w:rPr>
          <w:rFonts w:ascii="仿宋" w:eastAsia="仿宋" w:hAnsi="仿宋" w:cs="宋体" w:hint="eastAsia"/>
          <w:b/>
          <w:bCs/>
          <w:color w:val="000000"/>
          <w:kern w:val="0"/>
          <w:sz w:val="32"/>
        </w:rPr>
        <w:t>一、项目编号：</w:t>
      </w:r>
      <w:r w:rsidRPr="005048BD">
        <w:rPr>
          <w:rFonts w:ascii="仿宋" w:eastAsia="仿宋" w:hAnsi="仿宋" w:cs="宋体" w:hint="eastAsia"/>
          <w:color w:val="000000"/>
          <w:kern w:val="0"/>
          <w:sz w:val="32"/>
          <w:szCs w:val="32"/>
        </w:rPr>
        <w:t xml:space="preserve">2021CGSF216 </w:t>
      </w:r>
    </w:p>
    <w:p w:rsidR="005048BD" w:rsidRPr="005048BD" w:rsidRDefault="005048BD" w:rsidP="005048BD">
      <w:pPr>
        <w:widowControl/>
        <w:shd w:val="clear" w:color="auto" w:fill="FFFFFF"/>
        <w:wordWrap w:val="0"/>
        <w:spacing w:before="100" w:beforeAutospacing="1" w:after="100" w:afterAutospacing="1" w:line="560" w:lineRule="exact"/>
        <w:ind w:firstLineChars="200" w:firstLine="643"/>
        <w:jc w:val="left"/>
        <w:rPr>
          <w:rFonts w:ascii="宋体" w:eastAsia="宋体" w:hAnsi="宋体" w:cs="宋体"/>
          <w:color w:val="333333"/>
          <w:kern w:val="0"/>
          <w:sz w:val="24"/>
        </w:rPr>
      </w:pPr>
      <w:r w:rsidRPr="005048BD">
        <w:rPr>
          <w:rFonts w:ascii="仿宋" w:eastAsia="仿宋" w:hAnsi="仿宋" w:cs="宋体" w:hint="eastAsia"/>
          <w:b/>
          <w:bCs/>
          <w:color w:val="000000"/>
          <w:kern w:val="0"/>
          <w:sz w:val="32"/>
        </w:rPr>
        <w:t>二、项目名称：</w:t>
      </w:r>
      <w:r w:rsidRPr="005048BD">
        <w:rPr>
          <w:rFonts w:ascii="仿宋" w:eastAsia="仿宋" w:hAnsi="仿宋" w:cs="宋体" w:hint="eastAsia"/>
          <w:color w:val="000000"/>
          <w:kern w:val="0"/>
          <w:sz w:val="32"/>
          <w:szCs w:val="32"/>
        </w:rPr>
        <w:t>铜</w:t>
      </w:r>
      <w:proofErr w:type="gramStart"/>
      <w:r w:rsidRPr="005048BD">
        <w:rPr>
          <w:rFonts w:ascii="仿宋" w:eastAsia="仿宋" w:hAnsi="仿宋" w:cs="宋体" w:hint="eastAsia"/>
          <w:color w:val="000000"/>
          <w:kern w:val="0"/>
          <w:sz w:val="32"/>
          <w:szCs w:val="32"/>
        </w:rPr>
        <w:t>官区五松</w:t>
      </w:r>
      <w:proofErr w:type="gramEnd"/>
      <w:r w:rsidRPr="005048BD">
        <w:rPr>
          <w:rFonts w:ascii="仿宋" w:eastAsia="仿宋" w:hAnsi="仿宋" w:cs="宋体" w:hint="eastAsia"/>
          <w:color w:val="000000"/>
          <w:kern w:val="0"/>
          <w:sz w:val="32"/>
          <w:szCs w:val="32"/>
        </w:rPr>
        <w:t>社区服务中心+铜</w:t>
      </w:r>
      <w:proofErr w:type="gramStart"/>
      <w:r w:rsidRPr="005048BD">
        <w:rPr>
          <w:rFonts w:ascii="仿宋" w:eastAsia="仿宋" w:hAnsi="仿宋" w:cs="宋体" w:hint="eastAsia"/>
          <w:color w:val="000000"/>
          <w:kern w:val="0"/>
          <w:sz w:val="32"/>
          <w:szCs w:val="32"/>
        </w:rPr>
        <w:t>官区五松</w:t>
      </w:r>
      <w:proofErr w:type="gramEnd"/>
      <w:r w:rsidRPr="005048BD">
        <w:rPr>
          <w:rFonts w:ascii="仿宋" w:eastAsia="仿宋" w:hAnsi="仿宋" w:cs="宋体" w:hint="eastAsia"/>
          <w:color w:val="000000"/>
          <w:kern w:val="0"/>
          <w:sz w:val="32"/>
          <w:szCs w:val="32"/>
        </w:rPr>
        <w:t xml:space="preserve">社区老旧小区准物业服务项目                       </w:t>
      </w:r>
    </w:p>
    <w:p w:rsidR="005048BD" w:rsidRPr="005048BD" w:rsidRDefault="005048BD" w:rsidP="005048BD">
      <w:pPr>
        <w:widowControl/>
        <w:shd w:val="clear" w:color="auto" w:fill="FFFFFF"/>
        <w:wordWrap w:val="0"/>
        <w:spacing w:before="100" w:beforeAutospacing="1" w:after="100" w:afterAutospacing="1" w:line="560" w:lineRule="exact"/>
        <w:ind w:firstLineChars="200" w:firstLine="643"/>
        <w:jc w:val="left"/>
        <w:rPr>
          <w:rFonts w:ascii="宋体" w:eastAsia="宋体" w:hAnsi="宋体" w:cs="宋体"/>
          <w:color w:val="333333"/>
          <w:kern w:val="0"/>
          <w:sz w:val="24"/>
        </w:rPr>
      </w:pPr>
      <w:r w:rsidRPr="005048BD">
        <w:rPr>
          <w:rFonts w:ascii="仿宋" w:eastAsia="仿宋" w:hAnsi="仿宋" w:cs="宋体" w:hint="eastAsia"/>
          <w:b/>
          <w:bCs/>
          <w:color w:val="000000"/>
          <w:kern w:val="0"/>
          <w:sz w:val="32"/>
        </w:rPr>
        <w:t>三、采购方式：</w:t>
      </w:r>
      <w:r w:rsidRPr="005048BD">
        <w:rPr>
          <w:rFonts w:ascii="仿宋" w:eastAsia="仿宋" w:hAnsi="仿宋" w:cs="宋体" w:hint="eastAsia"/>
          <w:color w:val="000000"/>
          <w:kern w:val="0"/>
          <w:sz w:val="32"/>
          <w:szCs w:val="32"/>
        </w:rPr>
        <w:t>公开招标</w:t>
      </w:r>
    </w:p>
    <w:p w:rsidR="005048BD" w:rsidRPr="005048BD" w:rsidRDefault="005048BD" w:rsidP="005048BD">
      <w:pPr>
        <w:widowControl/>
        <w:shd w:val="clear" w:color="auto" w:fill="FFFFFF"/>
        <w:wordWrap w:val="0"/>
        <w:spacing w:before="100" w:beforeAutospacing="1" w:after="100" w:afterAutospacing="1" w:line="560" w:lineRule="exact"/>
        <w:ind w:firstLineChars="200" w:firstLine="643"/>
        <w:jc w:val="left"/>
        <w:rPr>
          <w:rFonts w:ascii="宋体" w:eastAsia="宋体" w:hAnsi="宋体" w:cs="宋体"/>
          <w:color w:val="333333"/>
          <w:kern w:val="0"/>
          <w:sz w:val="24"/>
        </w:rPr>
      </w:pPr>
      <w:r w:rsidRPr="005048BD">
        <w:rPr>
          <w:rFonts w:ascii="仿宋" w:eastAsia="仿宋" w:hAnsi="仿宋" w:cs="宋体" w:hint="eastAsia"/>
          <w:b/>
          <w:bCs/>
          <w:color w:val="000000"/>
          <w:kern w:val="0"/>
          <w:sz w:val="32"/>
        </w:rPr>
        <w:t>四、中标(成交)信息:</w:t>
      </w:r>
    </w:p>
    <w:p w:rsidR="005048BD" w:rsidRPr="005048BD" w:rsidRDefault="005048BD" w:rsidP="005048BD">
      <w:pPr>
        <w:widowControl/>
        <w:shd w:val="clear" w:color="auto" w:fill="FFFFFF"/>
        <w:wordWrap w:val="0"/>
        <w:spacing w:before="100" w:beforeAutospacing="1" w:after="100" w:afterAutospacing="1" w:line="560" w:lineRule="exact"/>
        <w:ind w:firstLineChars="200" w:firstLine="480"/>
        <w:jc w:val="left"/>
        <w:rPr>
          <w:rFonts w:ascii="宋体" w:eastAsia="宋体" w:hAnsi="宋体" w:cs="宋体"/>
          <w:color w:val="333333"/>
          <w:kern w:val="0"/>
          <w:sz w:val="24"/>
        </w:rPr>
      </w:pPr>
      <w:r w:rsidRPr="005048BD">
        <w:rPr>
          <w:rFonts w:ascii="宋体" w:eastAsia="宋体" w:hAnsi="宋体" w:cs="宋体"/>
          <w:color w:val="333333"/>
          <w:kern w:val="0"/>
          <w:sz w:val="24"/>
        </w:rPr>
        <w:t> </w:t>
      </w:r>
    </w:p>
    <w:p w:rsidR="005048BD" w:rsidRPr="005048BD" w:rsidRDefault="005048BD" w:rsidP="005048BD">
      <w:pPr>
        <w:widowControl/>
        <w:shd w:val="clear" w:color="auto" w:fill="FFFFFF"/>
        <w:wordWrap w:val="0"/>
        <w:spacing w:before="100" w:beforeAutospacing="1" w:after="100" w:afterAutospacing="1" w:line="560" w:lineRule="exact"/>
        <w:ind w:firstLineChars="200" w:firstLine="640"/>
        <w:jc w:val="left"/>
        <w:rPr>
          <w:rFonts w:ascii="宋体" w:eastAsia="宋体" w:hAnsi="宋体" w:cs="宋体"/>
          <w:color w:val="333333"/>
          <w:kern w:val="0"/>
          <w:sz w:val="24"/>
        </w:rPr>
      </w:pPr>
      <w:r w:rsidRPr="005048BD">
        <w:rPr>
          <w:rFonts w:ascii="仿宋" w:eastAsia="仿宋" w:hAnsi="仿宋" w:cs="宋体" w:hint="eastAsia"/>
          <w:color w:val="000000"/>
          <w:kern w:val="0"/>
          <w:sz w:val="32"/>
          <w:szCs w:val="32"/>
        </w:rPr>
        <w:t>中标（成交）供应商名称：合肥鸿鹤物业管理集团有限公司</w:t>
      </w:r>
    </w:p>
    <w:p w:rsidR="005048BD" w:rsidRPr="005048BD" w:rsidRDefault="005048BD" w:rsidP="005048BD">
      <w:pPr>
        <w:widowControl/>
        <w:shd w:val="clear" w:color="auto" w:fill="FFFFFF"/>
        <w:wordWrap w:val="0"/>
        <w:spacing w:before="100" w:beforeAutospacing="1" w:after="100" w:afterAutospacing="1" w:line="560" w:lineRule="exact"/>
        <w:ind w:firstLineChars="200" w:firstLine="640"/>
        <w:jc w:val="left"/>
        <w:rPr>
          <w:rFonts w:ascii="宋体" w:eastAsia="宋体" w:hAnsi="宋体" w:cs="宋体"/>
          <w:color w:val="333333"/>
          <w:kern w:val="0"/>
          <w:sz w:val="24"/>
        </w:rPr>
      </w:pPr>
      <w:r w:rsidRPr="005048BD">
        <w:rPr>
          <w:rFonts w:ascii="仿宋" w:eastAsia="仿宋" w:hAnsi="仿宋" w:cs="宋体" w:hint="eastAsia"/>
          <w:color w:val="000000"/>
          <w:kern w:val="0"/>
          <w:sz w:val="32"/>
          <w:szCs w:val="32"/>
        </w:rPr>
        <w:t>中标（成交）供应商联系地址： 合肥市庐阳区临泉路与肥西路交汇处东南</w:t>
      </w:r>
      <w:proofErr w:type="gramStart"/>
      <w:r w:rsidRPr="005048BD">
        <w:rPr>
          <w:rFonts w:ascii="仿宋" w:eastAsia="仿宋" w:hAnsi="仿宋" w:cs="宋体" w:hint="eastAsia"/>
          <w:color w:val="000000"/>
          <w:kern w:val="0"/>
          <w:sz w:val="32"/>
          <w:szCs w:val="32"/>
        </w:rPr>
        <w:t>角广大</w:t>
      </w:r>
      <w:proofErr w:type="gramEnd"/>
      <w:r w:rsidRPr="005048BD">
        <w:rPr>
          <w:rFonts w:ascii="仿宋" w:eastAsia="仿宋" w:hAnsi="仿宋" w:cs="宋体" w:hint="eastAsia"/>
          <w:color w:val="000000"/>
          <w:kern w:val="0"/>
          <w:sz w:val="32"/>
          <w:szCs w:val="32"/>
        </w:rPr>
        <w:t>商务中心办1204室</w:t>
      </w:r>
    </w:p>
    <w:p w:rsidR="005048BD" w:rsidRPr="005048BD" w:rsidRDefault="005048BD" w:rsidP="005048BD">
      <w:pPr>
        <w:widowControl/>
        <w:shd w:val="clear" w:color="auto" w:fill="FFFFFF"/>
        <w:wordWrap w:val="0"/>
        <w:spacing w:before="100" w:beforeAutospacing="1" w:after="100" w:afterAutospacing="1" w:line="560" w:lineRule="exact"/>
        <w:ind w:firstLineChars="200" w:firstLine="640"/>
        <w:jc w:val="left"/>
        <w:rPr>
          <w:rFonts w:ascii="宋体" w:eastAsia="宋体" w:hAnsi="宋体" w:cs="宋体"/>
          <w:color w:val="333333"/>
          <w:kern w:val="0"/>
          <w:sz w:val="24"/>
        </w:rPr>
      </w:pPr>
      <w:r w:rsidRPr="005048BD">
        <w:rPr>
          <w:rFonts w:ascii="仿宋" w:eastAsia="仿宋" w:hAnsi="仿宋" w:cs="宋体" w:hint="eastAsia"/>
          <w:color w:val="000000"/>
          <w:kern w:val="0"/>
          <w:sz w:val="32"/>
          <w:szCs w:val="32"/>
        </w:rPr>
        <w:t xml:space="preserve">中标（成交）金额：2074608.680000元            </w:t>
      </w:r>
    </w:p>
    <w:p w:rsidR="005048BD" w:rsidRPr="005048BD" w:rsidRDefault="005048BD" w:rsidP="005048BD">
      <w:pPr>
        <w:widowControl/>
        <w:shd w:val="clear" w:color="auto" w:fill="FFFFFF"/>
        <w:wordWrap w:val="0"/>
        <w:spacing w:before="100" w:beforeAutospacing="1" w:after="100" w:afterAutospacing="1" w:line="560" w:lineRule="exact"/>
        <w:ind w:firstLineChars="200" w:firstLine="640"/>
        <w:jc w:val="left"/>
        <w:rPr>
          <w:rFonts w:ascii="宋体" w:eastAsia="宋体" w:hAnsi="宋体" w:cs="宋体"/>
          <w:color w:val="333333"/>
          <w:kern w:val="0"/>
          <w:sz w:val="24"/>
        </w:rPr>
      </w:pPr>
      <w:r w:rsidRPr="005048BD">
        <w:rPr>
          <w:rFonts w:ascii="仿宋" w:eastAsia="仿宋" w:hAnsi="仿宋" w:cs="宋体" w:hint="eastAsia"/>
          <w:color w:val="000000"/>
          <w:kern w:val="0"/>
          <w:sz w:val="32"/>
          <w:szCs w:val="32"/>
        </w:rPr>
        <w:t xml:space="preserve"> </w:t>
      </w:r>
    </w:p>
    <w:p w:rsidR="005048BD" w:rsidRPr="005048BD" w:rsidRDefault="005048BD" w:rsidP="005048BD">
      <w:pPr>
        <w:widowControl/>
        <w:shd w:val="clear" w:color="auto" w:fill="FFFFFF"/>
        <w:wordWrap w:val="0"/>
        <w:spacing w:before="100" w:beforeAutospacing="1" w:after="100" w:afterAutospacing="1" w:line="560" w:lineRule="exact"/>
        <w:ind w:firstLineChars="200" w:firstLine="640"/>
        <w:jc w:val="left"/>
        <w:rPr>
          <w:rFonts w:ascii="宋体" w:eastAsia="宋体" w:hAnsi="宋体" w:cs="宋体"/>
          <w:color w:val="333333"/>
          <w:kern w:val="0"/>
          <w:sz w:val="24"/>
        </w:rPr>
      </w:pPr>
      <w:r w:rsidRPr="005048BD">
        <w:rPr>
          <w:rFonts w:ascii="仿宋" w:eastAsia="仿宋" w:hAnsi="仿宋" w:cs="宋体" w:hint="eastAsia"/>
          <w:color w:val="000000"/>
          <w:kern w:val="0"/>
          <w:sz w:val="32"/>
          <w:szCs w:val="32"/>
        </w:rPr>
        <w:t xml:space="preserve"> </w:t>
      </w:r>
    </w:p>
    <w:p w:rsidR="005048BD" w:rsidRPr="005048BD" w:rsidRDefault="005048BD" w:rsidP="005048BD">
      <w:pPr>
        <w:widowControl/>
        <w:shd w:val="clear" w:color="auto" w:fill="FFFFFF"/>
        <w:wordWrap w:val="0"/>
        <w:spacing w:before="100" w:beforeAutospacing="1" w:after="100" w:afterAutospacing="1" w:line="560" w:lineRule="exact"/>
        <w:ind w:firstLineChars="200" w:firstLine="643"/>
        <w:jc w:val="left"/>
        <w:rPr>
          <w:rFonts w:ascii="宋体" w:eastAsia="宋体" w:hAnsi="宋体" w:cs="宋体"/>
          <w:color w:val="333333"/>
          <w:kern w:val="0"/>
          <w:sz w:val="24"/>
        </w:rPr>
      </w:pPr>
      <w:r w:rsidRPr="005048BD">
        <w:rPr>
          <w:rFonts w:ascii="仿宋" w:eastAsia="仿宋" w:hAnsi="仿宋" w:cs="宋体" w:hint="eastAsia"/>
          <w:b/>
          <w:bCs/>
          <w:color w:val="000000"/>
          <w:kern w:val="0"/>
          <w:sz w:val="32"/>
        </w:rPr>
        <w:t>五、主要标的信息：无</w:t>
      </w:r>
    </w:p>
    <w:p w:rsidR="005048BD" w:rsidRPr="005048BD" w:rsidRDefault="005048BD" w:rsidP="005048BD">
      <w:pPr>
        <w:widowControl/>
        <w:shd w:val="clear" w:color="auto" w:fill="FFFFFF"/>
        <w:wordWrap w:val="0"/>
        <w:spacing w:before="100" w:beforeAutospacing="1" w:after="100" w:afterAutospacing="1" w:line="560" w:lineRule="exact"/>
        <w:ind w:firstLineChars="200" w:firstLine="643"/>
        <w:jc w:val="left"/>
        <w:rPr>
          <w:rFonts w:ascii="宋体" w:eastAsia="宋体" w:hAnsi="宋体" w:cs="宋体"/>
          <w:color w:val="333333"/>
          <w:kern w:val="0"/>
          <w:sz w:val="24"/>
        </w:rPr>
      </w:pPr>
      <w:r w:rsidRPr="005048BD">
        <w:rPr>
          <w:rFonts w:ascii="仿宋" w:eastAsia="仿宋" w:hAnsi="仿宋" w:cs="宋体" w:hint="eastAsia"/>
          <w:b/>
          <w:bCs/>
          <w:color w:val="000000"/>
          <w:kern w:val="0"/>
          <w:sz w:val="32"/>
        </w:rPr>
        <w:t>六、中标人(成交供应商)承诺的业绩：</w:t>
      </w:r>
      <w:r>
        <w:rPr>
          <w:rFonts w:ascii="仿宋" w:eastAsia="仿宋" w:hAnsi="仿宋" w:cs="宋体"/>
          <w:b/>
          <w:bCs/>
          <w:noProof/>
          <w:color w:val="000000"/>
          <w:kern w:val="0"/>
          <w:sz w:val="32"/>
          <w:szCs w:val="32"/>
        </w:rPr>
        <w:drawing>
          <wp:inline distT="0" distB="0" distL="0" distR="0">
            <wp:extent cx="155575" cy="155575"/>
            <wp:effectExtent l="19050" t="0" r="0" b="0"/>
            <wp:docPr id="1" name="图片 1" descr="http://60.173.1.245:8600/TPBidder/eWebEditor/sysimage/icon16/p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60.173.1.245:8600/TPBidder/eWebEditor/sysimage/icon16/pdf.gif"/>
                    <pic:cNvPicPr>
                      <a:picLocks noChangeAspect="1" noChangeArrowheads="1"/>
                    </pic:cNvPicPr>
                  </pic:nvPicPr>
                  <pic:blipFill>
                    <a:blip r:embed="rId5"/>
                    <a:srcRect/>
                    <a:stretch>
                      <a:fillRect/>
                    </a:stretch>
                  </pic:blipFill>
                  <pic:spPr bwMode="auto">
                    <a:xfrm>
                      <a:off x="0" y="0"/>
                      <a:ext cx="155575" cy="155575"/>
                    </a:xfrm>
                    <a:prstGeom prst="rect">
                      <a:avLst/>
                    </a:prstGeom>
                    <a:noFill/>
                    <a:ln w="9525">
                      <a:noFill/>
                      <a:miter lim="800000"/>
                      <a:headEnd/>
                      <a:tailEnd/>
                    </a:ln>
                  </pic:spPr>
                </pic:pic>
              </a:graphicData>
            </a:graphic>
          </wp:inline>
        </w:drawing>
      </w:r>
      <w:hyperlink r:id="rId6" w:tgtFrame="_blank" w:history="1">
        <w:r w:rsidRPr="005048BD">
          <w:rPr>
            <w:rFonts w:ascii="仿宋" w:eastAsia="仿宋" w:hAnsi="仿宋" w:cs="宋体" w:hint="eastAsia"/>
            <w:b/>
            <w:bCs/>
            <w:color w:val="333333"/>
            <w:kern w:val="0"/>
            <w:sz w:val="32"/>
          </w:rPr>
          <w:t>业绩一览表.</w:t>
        </w:r>
        <w:proofErr w:type="gramStart"/>
        <w:r w:rsidRPr="005048BD">
          <w:rPr>
            <w:rFonts w:ascii="仿宋" w:eastAsia="仿宋" w:hAnsi="仿宋" w:cs="宋体" w:hint="eastAsia"/>
            <w:b/>
            <w:bCs/>
            <w:color w:val="333333"/>
            <w:kern w:val="0"/>
            <w:sz w:val="32"/>
          </w:rPr>
          <w:t>pdf</w:t>
        </w:r>
        <w:proofErr w:type="gramEnd"/>
      </w:hyperlink>
    </w:p>
    <w:p w:rsidR="005048BD" w:rsidRPr="005048BD" w:rsidRDefault="005048BD" w:rsidP="005048BD">
      <w:pPr>
        <w:widowControl/>
        <w:shd w:val="clear" w:color="auto" w:fill="FFFFFF"/>
        <w:wordWrap w:val="0"/>
        <w:spacing w:before="100" w:beforeAutospacing="1" w:after="100" w:afterAutospacing="1" w:line="560" w:lineRule="exact"/>
        <w:ind w:firstLineChars="200" w:firstLine="643"/>
        <w:jc w:val="left"/>
        <w:rPr>
          <w:rFonts w:ascii="宋体" w:eastAsia="宋体" w:hAnsi="宋体" w:cs="宋体"/>
          <w:color w:val="333333"/>
          <w:kern w:val="0"/>
          <w:sz w:val="24"/>
        </w:rPr>
      </w:pPr>
      <w:r w:rsidRPr="005048BD">
        <w:rPr>
          <w:rFonts w:ascii="仿宋" w:eastAsia="仿宋" w:hAnsi="仿宋" w:cs="宋体" w:hint="eastAsia"/>
          <w:b/>
          <w:bCs/>
          <w:color w:val="000000"/>
          <w:kern w:val="0"/>
          <w:sz w:val="32"/>
        </w:rPr>
        <w:lastRenderedPageBreak/>
        <w:t>七、评审专家(单一来源采购人员)名单：</w:t>
      </w:r>
      <w:r w:rsidRPr="005048BD">
        <w:rPr>
          <w:rFonts w:ascii="仿宋" w:eastAsia="仿宋" w:hAnsi="仿宋" w:cs="宋体" w:hint="eastAsia"/>
          <w:color w:val="000000"/>
          <w:kern w:val="0"/>
          <w:sz w:val="32"/>
          <w:szCs w:val="32"/>
        </w:rPr>
        <w:t>汪树荣、付根英、徐琴、方紫娟、伍忠</w:t>
      </w:r>
    </w:p>
    <w:p w:rsidR="005048BD" w:rsidRPr="005048BD" w:rsidRDefault="005048BD" w:rsidP="005048BD">
      <w:pPr>
        <w:widowControl/>
        <w:shd w:val="clear" w:color="auto" w:fill="FFFFFF"/>
        <w:wordWrap w:val="0"/>
        <w:spacing w:before="100" w:beforeAutospacing="1" w:after="100" w:afterAutospacing="1" w:line="560" w:lineRule="exact"/>
        <w:ind w:firstLineChars="200" w:firstLine="643"/>
        <w:jc w:val="left"/>
        <w:rPr>
          <w:rFonts w:ascii="宋体" w:eastAsia="宋体" w:hAnsi="宋体" w:cs="宋体"/>
          <w:color w:val="333333"/>
          <w:kern w:val="0"/>
          <w:sz w:val="24"/>
        </w:rPr>
      </w:pPr>
      <w:r w:rsidRPr="005048BD">
        <w:rPr>
          <w:rFonts w:ascii="仿宋" w:eastAsia="仿宋" w:hAnsi="仿宋" w:cs="宋体" w:hint="eastAsia"/>
          <w:b/>
          <w:bCs/>
          <w:color w:val="000000"/>
          <w:kern w:val="0"/>
          <w:sz w:val="32"/>
        </w:rPr>
        <w:t>八、代理服务费收费标准：</w:t>
      </w:r>
      <w:r w:rsidRPr="005048BD">
        <w:rPr>
          <w:rFonts w:ascii="仿宋" w:eastAsia="仿宋" w:hAnsi="仿宋" w:cs="宋体" w:hint="eastAsia"/>
          <w:color w:val="000000"/>
          <w:kern w:val="0"/>
          <w:sz w:val="32"/>
          <w:szCs w:val="32"/>
        </w:rPr>
        <w:t xml:space="preserve">协议标准    </w:t>
      </w:r>
    </w:p>
    <w:p w:rsidR="005048BD" w:rsidRPr="005048BD" w:rsidRDefault="005048BD" w:rsidP="005048BD">
      <w:pPr>
        <w:widowControl/>
        <w:shd w:val="clear" w:color="auto" w:fill="FFFFFF"/>
        <w:wordWrap w:val="0"/>
        <w:spacing w:before="100" w:beforeAutospacing="1" w:after="100" w:afterAutospacing="1" w:line="560" w:lineRule="exact"/>
        <w:ind w:firstLineChars="200" w:firstLine="640"/>
        <w:jc w:val="left"/>
        <w:rPr>
          <w:rFonts w:ascii="宋体" w:eastAsia="宋体" w:hAnsi="宋体" w:cs="宋体"/>
          <w:color w:val="333333"/>
          <w:kern w:val="0"/>
          <w:sz w:val="24"/>
        </w:rPr>
      </w:pPr>
      <w:r w:rsidRPr="005048BD">
        <w:rPr>
          <w:rFonts w:ascii="仿宋" w:eastAsia="仿宋" w:hAnsi="仿宋" w:cs="宋体" w:hint="eastAsia"/>
          <w:color w:val="000000"/>
          <w:kern w:val="0"/>
          <w:sz w:val="32"/>
          <w:szCs w:val="32"/>
        </w:rPr>
        <w:t xml:space="preserve">   </w:t>
      </w:r>
      <w:r w:rsidRPr="005048BD">
        <w:rPr>
          <w:rFonts w:ascii="仿宋" w:eastAsia="仿宋" w:hAnsi="仿宋" w:cs="宋体" w:hint="eastAsia"/>
          <w:b/>
          <w:bCs/>
          <w:color w:val="000000"/>
          <w:kern w:val="0"/>
          <w:sz w:val="32"/>
        </w:rPr>
        <w:t>代理服务费收费金额：</w:t>
      </w:r>
      <w:r w:rsidRPr="005048BD">
        <w:rPr>
          <w:rFonts w:ascii="仿宋" w:eastAsia="仿宋" w:hAnsi="仿宋" w:cs="宋体" w:hint="eastAsia"/>
          <w:color w:val="000000"/>
          <w:kern w:val="0"/>
          <w:sz w:val="32"/>
          <w:szCs w:val="32"/>
        </w:rPr>
        <w:t>2.3万元</w:t>
      </w:r>
    </w:p>
    <w:p w:rsidR="005048BD" w:rsidRPr="005048BD" w:rsidRDefault="005048BD" w:rsidP="005048BD">
      <w:pPr>
        <w:widowControl/>
        <w:shd w:val="clear" w:color="auto" w:fill="FFFFFF"/>
        <w:wordWrap w:val="0"/>
        <w:spacing w:before="100" w:beforeAutospacing="1" w:after="100" w:afterAutospacing="1" w:line="560" w:lineRule="exact"/>
        <w:ind w:firstLineChars="200" w:firstLine="643"/>
        <w:jc w:val="left"/>
        <w:rPr>
          <w:rFonts w:ascii="宋体" w:eastAsia="宋体" w:hAnsi="宋体" w:cs="宋体"/>
          <w:color w:val="333333"/>
          <w:kern w:val="0"/>
          <w:sz w:val="24"/>
        </w:rPr>
      </w:pPr>
      <w:r w:rsidRPr="005048BD">
        <w:rPr>
          <w:rFonts w:ascii="仿宋" w:eastAsia="仿宋" w:hAnsi="仿宋" w:cs="宋体" w:hint="eastAsia"/>
          <w:b/>
          <w:bCs/>
          <w:color w:val="000000"/>
          <w:kern w:val="0"/>
          <w:sz w:val="32"/>
        </w:rPr>
        <w:t>九、公告期限：</w:t>
      </w:r>
      <w:r w:rsidRPr="005048BD">
        <w:rPr>
          <w:rFonts w:ascii="仿宋" w:eastAsia="仿宋" w:hAnsi="仿宋" w:cs="宋体" w:hint="eastAsia"/>
          <w:color w:val="000000"/>
          <w:kern w:val="0"/>
          <w:sz w:val="32"/>
          <w:szCs w:val="32"/>
        </w:rPr>
        <w:t xml:space="preserve">自本公告发布之日起 1 </w:t>
      </w:r>
      <w:proofErr w:type="gramStart"/>
      <w:r w:rsidRPr="005048BD">
        <w:rPr>
          <w:rFonts w:ascii="仿宋" w:eastAsia="仿宋" w:hAnsi="仿宋" w:cs="宋体" w:hint="eastAsia"/>
          <w:color w:val="000000"/>
          <w:kern w:val="0"/>
          <w:sz w:val="32"/>
          <w:szCs w:val="32"/>
        </w:rPr>
        <w:t>个</w:t>
      </w:r>
      <w:proofErr w:type="gramEnd"/>
      <w:r w:rsidRPr="005048BD">
        <w:rPr>
          <w:rFonts w:ascii="仿宋" w:eastAsia="仿宋" w:hAnsi="仿宋" w:cs="宋体" w:hint="eastAsia"/>
          <w:color w:val="000000"/>
          <w:kern w:val="0"/>
          <w:sz w:val="32"/>
          <w:szCs w:val="32"/>
        </w:rPr>
        <w:t>工作日</w:t>
      </w:r>
    </w:p>
    <w:p w:rsidR="005048BD" w:rsidRPr="005048BD" w:rsidRDefault="005048BD" w:rsidP="005048BD">
      <w:pPr>
        <w:widowControl/>
        <w:shd w:val="clear" w:color="auto" w:fill="FFFFFF"/>
        <w:wordWrap w:val="0"/>
        <w:spacing w:before="100" w:beforeAutospacing="1" w:after="100" w:afterAutospacing="1" w:line="560" w:lineRule="exact"/>
        <w:ind w:firstLineChars="200" w:firstLine="643"/>
        <w:jc w:val="left"/>
        <w:rPr>
          <w:rFonts w:ascii="宋体" w:eastAsia="宋体" w:hAnsi="宋体" w:cs="宋体"/>
          <w:color w:val="333333"/>
          <w:kern w:val="0"/>
          <w:sz w:val="24"/>
        </w:rPr>
      </w:pPr>
      <w:r w:rsidRPr="005048BD">
        <w:rPr>
          <w:rFonts w:ascii="仿宋" w:eastAsia="仿宋" w:hAnsi="仿宋" w:cs="宋体" w:hint="eastAsia"/>
          <w:b/>
          <w:bCs/>
          <w:color w:val="000000"/>
          <w:kern w:val="0"/>
          <w:sz w:val="32"/>
        </w:rPr>
        <w:t>十、其他补充事宜</w:t>
      </w:r>
      <w:r w:rsidRPr="005048BD">
        <w:rPr>
          <w:rFonts w:ascii="仿宋" w:eastAsia="仿宋" w:hAnsi="仿宋" w:cs="宋体" w:hint="eastAsia"/>
          <w:color w:val="000000"/>
          <w:kern w:val="0"/>
          <w:sz w:val="32"/>
          <w:szCs w:val="32"/>
        </w:rPr>
        <w:t xml:space="preserve"> </w:t>
      </w:r>
      <w:r w:rsidRPr="005048BD">
        <w:rPr>
          <w:rFonts w:ascii="仿宋" w:eastAsia="仿宋" w:hAnsi="仿宋" w:cs="宋体" w:hint="eastAsia"/>
          <w:color w:val="000000"/>
          <w:kern w:val="0"/>
          <w:sz w:val="32"/>
          <w:szCs w:val="32"/>
        </w:rPr>
        <w:br/>
        <w:t xml:space="preserve">      1、供应商对中标（成交）结果有异议的，中标（成交）公告期满之日起七个工作日内，以书面形式或登录铜陵市公共资源交易平台线上提交两种方式提出质疑，逾期不予受理。 </w:t>
      </w:r>
      <w:r w:rsidRPr="005048BD">
        <w:rPr>
          <w:rFonts w:ascii="仿宋" w:eastAsia="仿宋" w:hAnsi="仿宋" w:cs="宋体" w:hint="eastAsia"/>
          <w:color w:val="000000"/>
          <w:kern w:val="0"/>
          <w:sz w:val="32"/>
          <w:szCs w:val="32"/>
        </w:rPr>
        <w:br/>
        <w:t xml:space="preserve">      2、关于采购文件中非通用条款部分方面及评标结果的质疑向采购人提出，采购人在七个工作日内</w:t>
      </w:r>
      <w:proofErr w:type="gramStart"/>
      <w:r w:rsidRPr="005048BD">
        <w:rPr>
          <w:rFonts w:ascii="仿宋" w:eastAsia="仿宋" w:hAnsi="仿宋" w:cs="宋体" w:hint="eastAsia"/>
          <w:color w:val="000000"/>
          <w:kern w:val="0"/>
          <w:sz w:val="32"/>
          <w:szCs w:val="32"/>
        </w:rPr>
        <w:t>作出</w:t>
      </w:r>
      <w:proofErr w:type="gramEnd"/>
      <w:r w:rsidRPr="005048BD">
        <w:rPr>
          <w:rFonts w:ascii="仿宋" w:eastAsia="仿宋" w:hAnsi="仿宋" w:cs="宋体" w:hint="eastAsia"/>
          <w:color w:val="000000"/>
          <w:kern w:val="0"/>
          <w:sz w:val="32"/>
          <w:szCs w:val="32"/>
        </w:rPr>
        <w:t>答复，关于采购文件通用条款部分以及采购程序方面的质疑向铜陵市公共资源交易中心提出，由中心</w:t>
      </w:r>
      <w:proofErr w:type="gramStart"/>
      <w:r w:rsidRPr="005048BD">
        <w:rPr>
          <w:rFonts w:ascii="仿宋" w:eastAsia="仿宋" w:hAnsi="仿宋" w:cs="宋体" w:hint="eastAsia"/>
          <w:color w:val="000000"/>
          <w:kern w:val="0"/>
          <w:sz w:val="32"/>
          <w:szCs w:val="32"/>
        </w:rPr>
        <w:t>作出</w:t>
      </w:r>
      <w:proofErr w:type="gramEnd"/>
      <w:r w:rsidRPr="005048BD">
        <w:rPr>
          <w:rFonts w:ascii="仿宋" w:eastAsia="仿宋" w:hAnsi="仿宋" w:cs="宋体" w:hint="eastAsia"/>
          <w:color w:val="000000"/>
          <w:kern w:val="0"/>
          <w:sz w:val="32"/>
          <w:szCs w:val="32"/>
        </w:rPr>
        <w:t xml:space="preserve">回复。 </w:t>
      </w:r>
      <w:r w:rsidRPr="005048BD">
        <w:rPr>
          <w:rFonts w:ascii="仿宋" w:eastAsia="仿宋" w:hAnsi="仿宋" w:cs="宋体" w:hint="eastAsia"/>
          <w:color w:val="000000"/>
          <w:kern w:val="0"/>
          <w:sz w:val="32"/>
          <w:szCs w:val="32"/>
        </w:rPr>
        <w:br/>
        <w:t xml:space="preserve">      3、质疑供应商对答复内容不满意的或受理单位未在规定时间内</w:t>
      </w:r>
      <w:proofErr w:type="gramStart"/>
      <w:r w:rsidRPr="005048BD">
        <w:rPr>
          <w:rFonts w:ascii="仿宋" w:eastAsia="仿宋" w:hAnsi="仿宋" w:cs="宋体" w:hint="eastAsia"/>
          <w:color w:val="000000"/>
          <w:kern w:val="0"/>
          <w:sz w:val="32"/>
          <w:szCs w:val="32"/>
        </w:rPr>
        <w:t>作出</w:t>
      </w:r>
      <w:proofErr w:type="gramEnd"/>
      <w:r w:rsidRPr="005048BD">
        <w:rPr>
          <w:rFonts w:ascii="仿宋" w:eastAsia="仿宋" w:hAnsi="仿宋" w:cs="宋体" w:hint="eastAsia"/>
          <w:color w:val="000000"/>
          <w:kern w:val="0"/>
          <w:sz w:val="32"/>
          <w:szCs w:val="32"/>
        </w:rPr>
        <w:t xml:space="preserve">答复的，可在答复期满后十五个工作日内以书面形式或登录铜陵市公共资源交易平台线上提交两种方式向公共资源交易监督管理局提出投诉。省级预算单位的项目向安徽省财政厅政府采购处提出投诉。 </w:t>
      </w:r>
      <w:r w:rsidRPr="005048BD">
        <w:rPr>
          <w:rFonts w:ascii="仿宋" w:eastAsia="仿宋" w:hAnsi="仿宋" w:cs="宋体" w:hint="eastAsia"/>
          <w:color w:val="000000"/>
          <w:kern w:val="0"/>
          <w:sz w:val="32"/>
          <w:szCs w:val="32"/>
        </w:rPr>
        <w:br/>
        <w:t xml:space="preserve">   </w:t>
      </w:r>
      <w:r w:rsidRPr="005048BD">
        <w:rPr>
          <w:rFonts w:ascii="仿宋" w:eastAsia="仿宋" w:hAnsi="仿宋" w:cs="宋体" w:hint="eastAsia"/>
          <w:b/>
          <w:bCs/>
          <w:color w:val="000000"/>
          <w:kern w:val="0"/>
          <w:sz w:val="32"/>
        </w:rPr>
        <w:t xml:space="preserve"> 十一、质疑提起的条件及不予受理的情形</w:t>
      </w:r>
      <w:r w:rsidRPr="005048BD">
        <w:rPr>
          <w:rFonts w:ascii="仿宋" w:eastAsia="仿宋" w:hAnsi="仿宋" w:cs="宋体" w:hint="eastAsia"/>
          <w:color w:val="000000"/>
          <w:kern w:val="0"/>
          <w:sz w:val="32"/>
          <w:szCs w:val="32"/>
        </w:rPr>
        <w:t xml:space="preserve"> </w:t>
      </w:r>
      <w:r w:rsidRPr="005048BD">
        <w:rPr>
          <w:rFonts w:ascii="仿宋" w:eastAsia="仿宋" w:hAnsi="仿宋" w:cs="宋体" w:hint="eastAsia"/>
          <w:color w:val="000000"/>
          <w:kern w:val="0"/>
          <w:sz w:val="32"/>
          <w:szCs w:val="32"/>
        </w:rPr>
        <w:br/>
        <w:t>根据《中华人民共和国政府采购法》、《中华人民共和国政府采购法实施条例》、财政部《政府采购质疑和投诉办法》</w:t>
      </w:r>
      <w:r w:rsidRPr="005048BD">
        <w:rPr>
          <w:rFonts w:ascii="仿宋" w:eastAsia="仿宋" w:hAnsi="仿宋" w:cs="宋体" w:hint="eastAsia"/>
          <w:color w:val="000000"/>
          <w:kern w:val="0"/>
          <w:sz w:val="32"/>
          <w:szCs w:val="32"/>
        </w:rPr>
        <w:lastRenderedPageBreak/>
        <w:t xml:space="preserve">等法律法规，现将质疑提起的条件及不予受理的情形告知如下： </w:t>
      </w:r>
      <w:r w:rsidRPr="005048BD">
        <w:rPr>
          <w:rFonts w:ascii="仿宋" w:eastAsia="仿宋" w:hAnsi="仿宋" w:cs="宋体" w:hint="eastAsia"/>
          <w:color w:val="000000"/>
          <w:kern w:val="0"/>
          <w:sz w:val="32"/>
          <w:szCs w:val="32"/>
        </w:rPr>
        <w:br/>
        <w:t xml:space="preserve">     （一）质疑应以书面形式或登录铜陵市公共资源交易平台线上提交两种方式实名提出，质疑材料应当包括以下内容： </w:t>
      </w:r>
      <w:r w:rsidRPr="005048BD">
        <w:rPr>
          <w:rFonts w:ascii="仿宋" w:eastAsia="仿宋" w:hAnsi="仿宋" w:cs="宋体" w:hint="eastAsia"/>
          <w:color w:val="000000"/>
          <w:kern w:val="0"/>
          <w:sz w:val="32"/>
          <w:szCs w:val="32"/>
        </w:rPr>
        <w:br/>
        <w:t xml:space="preserve">      1、质疑人的名称、地址、邮编、联系人及联系电话； </w:t>
      </w:r>
      <w:r w:rsidRPr="005048BD">
        <w:rPr>
          <w:rFonts w:ascii="仿宋" w:eastAsia="仿宋" w:hAnsi="仿宋" w:cs="宋体" w:hint="eastAsia"/>
          <w:color w:val="000000"/>
          <w:kern w:val="0"/>
          <w:sz w:val="32"/>
          <w:szCs w:val="32"/>
        </w:rPr>
        <w:br/>
        <w:t xml:space="preserve">      2、采购人名称、项目名称、项目编号、包别号（如有）； </w:t>
      </w:r>
      <w:r w:rsidRPr="005048BD">
        <w:rPr>
          <w:rFonts w:ascii="仿宋" w:eastAsia="仿宋" w:hAnsi="仿宋" w:cs="宋体" w:hint="eastAsia"/>
          <w:color w:val="000000"/>
          <w:kern w:val="0"/>
          <w:sz w:val="32"/>
          <w:szCs w:val="32"/>
        </w:rPr>
        <w:br/>
        <w:t xml:space="preserve">      3、被质疑人名称； </w:t>
      </w:r>
      <w:r w:rsidRPr="005048BD">
        <w:rPr>
          <w:rFonts w:ascii="仿宋" w:eastAsia="仿宋" w:hAnsi="仿宋" w:cs="宋体" w:hint="eastAsia"/>
          <w:color w:val="000000"/>
          <w:kern w:val="0"/>
          <w:sz w:val="32"/>
          <w:szCs w:val="32"/>
        </w:rPr>
        <w:br/>
        <w:t xml:space="preserve">      4、具体的质疑事项、基本事实及必要的证明材料； </w:t>
      </w:r>
      <w:r w:rsidRPr="005048BD">
        <w:rPr>
          <w:rFonts w:ascii="仿宋" w:eastAsia="仿宋" w:hAnsi="仿宋" w:cs="宋体" w:hint="eastAsia"/>
          <w:color w:val="000000"/>
          <w:kern w:val="0"/>
          <w:sz w:val="32"/>
          <w:szCs w:val="32"/>
        </w:rPr>
        <w:br/>
        <w:t xml:space="preserve">      5、明确的请求及主张； </w:t>
      </w:r>
      <w:r w:rsidRPr="005048BD">
        <w:rPr>
          <w:rFonts w:ascii="仿宋" w:eastAsia="仿宋" w:hAnsi="仿宋" w:cs="宋体" w:hint="eastAsia"/>
          <w:color w:val="000000"/>
          <w:kern w:val="0"/>
          <w:sz w:val="32"/>
          <w:szCs w:val="32"/>
        </w:rPr>
        <w:br/>
        <w:t xml:space="preserve">      6、必要的法律依据； </w:t>
      </w:r>
      <w:r w:rsidRPr="005048BD">
        <w:rPr>
          <w:rFonts w:ascii="仿宋" w:eastAsia="仿宋" w:hAnsi="仿宋" w:cs="宋体" w:hint="eastAsia"/>
          <w:color w:val="000000"/>
          <w:kern w:val="0"/>
          <w:sz w:val="32"/>
          <w:szCs w:val="32"/>
        </w:rPr>
        <w:br/>
        <w:t xml:space="preserve">      7、提起质疑的日期。 </w:t>
      </w:r>
      <w:r w:rsidRPr="005048BD">
        <w:rPr>
          <w:rFonts w:ascii="仿宋" w:eastAsia="仿宋" w:hAnsi="仿宋" w:cs="宋体" w:hint="eastAsia"/>
          <w:color w:val="000000"/>
          <w:kern w:val="0"/>
          <w:sz w:val="32"/>
          <w:szCs w:val="32"/>
        </w:rPr>
        <w:br/>
        <w:t xml:space="preserve">质疑人为法人或者其他组织的，应当由法定代表人或其委托代理人（需有委托授权书）签字并加盖公章。 </w:t>
      </w:r>
      <w:r w:rsidRPr="005048BD">
        <w:rPr>
          <w:rFonts w:ascii="仿宋" w:eastAsia="仿宋" w:hAnsi="仿宋" w:cs="宋体" w:hint="eastAsia"/>
          <w:color w:val="000000"/>
          <w:kern w:val="0"/>
          <w:sz w:val="32"/>
          <w:szCs w:val="32"/>
        </w:rPr>
        <w:br/>
        <w:t xml:space="preserve">     （二）有下列情形之一的，不予受理： </w:t>
      </w:r>
      <w:r w:rsidRPr="005048BD">
        <w:rPr>
          <w:rFonts w:ascii="仿宋" w:eastAsia="仿宋" w:hAnsi="仿宋" w:cs="宋体" w:hint="eastAsia"/>
          <w:color w:val="000000"/>
          <w:kern w:val="0"/>
          <w:sz w:val="32"/>
          <w:szCs w:val="32"/>
        </w:rPr>
        <w:br/>
        <w:t xml:space="preserve">     1、提起质疑的主体不是参与该政府采购项目活动的供应商； </w:t>
      </w:r>
      <w:r w:rsidRPr="005048BD">
        <w:rPr>
          <w:rFonts w:ascii="仿宋" w:eastAsia="仿宋" w:hAnsi="仿宋" w:cs="宋体" w:hint="eastAsia"/>
          <w:color w:val="000000"/>
          <w:kern w:val="0"/>
          <w:sz w:val="32"/>
          <w:szCs w:val="32"/>
        </w:rPr>
        <w:br/>
        <w:t xml:space="preserve">     2、提起质疑的时间超过规定时限的； </w:t>
      </w:r>
      <w:r w:rsidRPr="005048BD">
        <w:rPr>
          <w:rFonts w:ascii="仿宋" w:eastAsia="仿宋" w:hAnsi="仿宋" w:cs="宋体" w:hint="eastAsia"/>
          <w:color w:val="000000"/>
          <w:kern w:val="0"/>
          <w:sz w:val="32"/>
          <w:szCs w:val="32"/>
        </w:rPr>
        <w:br/>
        <w:t xml:space="preserve">     3、质疑材料不完整的； </w:t>
      </w:r>
      <w:r w:rsidRPr="005048BD">
        <w:rPr>
          <w:rFonts w:ascii="仿宋" w:eastAsia="仿宋" w:hAnsi="仿宋" w:cs="宋体" w:hint="eastAsia"/>
          <w:color w:val="000000"/>
          <w:kern w:val="0"/>
          <w:sz w:val="32"/>
          <w:szCs w:val="32"/>
        </w:rPr>
        <w:br/>
        <w:t xml:space="preserve">     4、质疑事项含有主观猜测等内容且未提供有效线索、难以查证的； </w:t>
      </w:r>
      <w:r w:rsidRPr="005048BD">
        <w:rPr>
          <w:rFonts w:ascii="仿宋" w:eastAsia="仿宋" w:hAnsi="仿宋" w:cs="宋体" w:hint="eastAsia"/>
          <w:color w:val="000000"/>
          <w:kern w:val="0"/>
          <w:sz w:val="32"/>
          <w:szCs w:val="32"/>
        </w:rPr>
        <w:br/>
        <w:t xml:space="preserve">     5、对其他供应商的投标文件详细内容质疑，无法提供</w:t>
      </w:r>
      <w:r w:rsidRPr="005048BD">
        <w:rPr>
          <w:rFonts w:ascii="仿宋" w:eastAsia="仿宋" w:hAnsi="仿宋" w:cs="宋体" w:hint="eastAsia"/>
          <w:color w:val="000000"/>
          <w:kern w:val="0"/>
          <w:sz w:val="32"/>
          <w:szCs w:val="32"/>
        </w:rPr>
        <w:lastRenderedPageBreak/>
        <w:t xml:space="preserve">合法来源渠道的； </w:t>
      </w:r>
      <w:r w:rsidRPr="005048BD">
        <w:rPr>
          <w:rFonts w:ascii="仿宋" w:eastAsia="仿宋" w:hAnsi="仿宋" w:cs="宋体" w:hint="eastAsia"/>
          <w:color w:val="000000"/>
          <w:kern w:val="0"/>
          <w:sz w:val="32"/>
          <w:szCs w:val="32"/>
        </w:rPr>
        <w:br/>
        <w:t xml:space="preserve">  </w:t>
      </w:r>
      <w:r w:rsidRPr="005048BD">
        <w:rPr>
          <w:rFonts w:ascii="仿宋" w:eastAsia="仿宋" w:hAnsi="仿宋" w:cs="宋体" w:hint="eastAsia"/>
          <w:b/>
          <w:bCs/>
          <w:color w:val="000000"/>
          <w:kern w:val="0"/>
          <w:sz w:val="32"/>
        </w:rPr>
        <w:t xml:space="preserve">  十二、凡对本次公告内容提出询问，请按以下方式联系</w:t>
      </w:r>
    </w:p>
    <w:p w:rsidR="005048BD" w:rsidRPr="005048BD" w:rsidRDefault="005048BD" w:rsidP="005048BD">
      <w:pPr>
        <w:widowControl/>
        <w:shd w:val="clear" w:color="auto" w:fill="FFFFFF"/>
        <w:wordWrap w:val="0"/>
        <w:spacing w:before="100" w:beforeAutospacing="1" w:after="100" w:afterAutospacing="1" w:line="560" w:lineRule="exact"/>
        <w:ind w:firstLineChars="200" w:firstLine="640"/>
        <w:jc w:val="left"/>
        <w:rPr>
          <w:rFonts w:ascii="宋体" w:eastAsia="宋体" w:hAnsi="宋体" w:cs="宋体"/>
          <w:color w:val="333333"/>
          <w:kern w:val="0"/>
          <w:sz w:val="24"/>
        </w:rPr>
      </w:pPr>
      <w:r w:rsidRPr="005048BD">
        <w:rPr>
          <w:rFonts w:ascii="仿宋" w:eastAsia="仿宋" w:hAnsi="仿宋" w:cs="宋体" w:hint="eastAsia"/>
          <w:color w:val="000000"/>
          <w:kern w:val="0"/>
          <w:sz w:val="32"/>
          <w:szCs w:val="32"/>
        </w:rPr>
        <w:t>1、采购人信息</w:t>
      </w:r>
    </w:p>
    <w:p w:rsidR="005048BD" w:rsidRPr="005048BD" w:rsidRDefault="005048BD" w:rsidP="005048BD">
      <w:pPr>
        <w:widowControl/>
        <w:shd w:val="clear" w:color="auto" w:fill="FFFFFF"/>
        <w:wordWrap w:val="0"/>
        <w:spacing w:before="100" w:beforeAutospacing="1" w:after="100" w:afterAutospacing="1" w:line="560" w:lineRule="exact"/>
        <w:ind w:firstLineChars="200" w:firstLine="640"/>
        <w:jc w:val="left"/>
        <w:rPr>
          <w:rFonts w:ascii="宋体" w:eastAsia="宋体" w:hAnsi="宋体" w:cs="宋体"/>
          <w:color w:val="333333"/>
          <w:kern w:val="0"/>
          <w:sz w:val="24"/>
        </w:rPr>
      </w:pPr>
      <w:r w:rsidRPr="005048BD">
        <w:rPr>
          <w:rFonts w:ascii="仿宋" w:eastAsia="仿宋" w:hAnsi="仿宋" w:cs="宋体" w:hint="eastAsia"/>
          <w:color w:val="000000"/>
          <w:kern w:val="0"/>
          <w:sz w:val="32"/>
          <w:szCs w:val="32"/>
        </w:rPr>
        <w:t>名称：铜</w:t>
      </w:r>
      <w:proofErr w:type="gramStart"/>
      <w:r w:rsidRPr="005048BD">
        <w:rPr>
          <w:rFonts w:ascii="仿宋" w:eastAsia="仿宋" w:hAnsi="仿宋" w:cs="宋体" w:hint="eastAsia"/>
          <w:color w:val="000000"/>
          <w:kern w:val="0"/>
          <w:sz w:val="32"/>
          <w:szCs w:val="32"/>
        </w:rPr>
        <w:t>官区五松</w:t>
      </w:r>
      <w:proofErr w:type="gramEnd"/>
      <w:r w:rsidRPr="005048BD">
        <w:rPr>
          <w:rFonts w:ascii="仿宋" w:eastAsia="仿宋" w:hAnsi="仿宋" w:cs="宋体" w:hint="eastAsia"/>
          <w:color w:val="000000"/>
          <w:kern w:val="0"/>
          <w:sz w:val="32"/>
          <w:szCs w:val="32"/>
        </w:rPr>
        <w:t>社区公共服务中心</w:t>
      </w:r>
    </w:p>
    <w:p w:rsidR="005048BD" w:rsidRPr="005048BD" w:rsidRDefault="005048BD" w:rsidP="005048BD">
      <w:pPr>
        <w:widowControl/>
        <w:shd w:val="clear" w:color="auto" w:fill="FFFFFF"/>
        <w:wordWrap w:val="0"/>
        <w:spacing w:before="100" w:beforeAutospacing="1" w:after="100" w:afterAutospacing="1" w:line="560" w:lineRule="exact"/>
        <w:ind w:firstLineChars="200" w:firstLine="640"/>
        <w:jc w:val="left"/>
        <w:rPr>
          <w:rFonts w:ascii="宋体" w:eastAsia="宋体" w:hAnsi="宋体" w:cs="宋体"/>
          <w:color w:val="333333"/>
          <w:kern w:val="0"/>
          <w:sz w:val="24"/>
        </w:rPr>
      </w:pPr>
      <w:r w:rsidRPr="005048BD">
        <w:rPr>
          <w:rFonts w:ascii="仿宋" w:eastAsia="仿宋" w:hAnsi="仿宋" w:cs="宋体" w:hint="eastAsia"/>
          <w:color w:val="000000"/>
          <w:kern w:val="0"/>
          <w:sz w:val="32"/>
          <w:szCs w:val="32"/>
        </w:rPr>
        <w:t>地址：铜陵市铜官区长</w:t>
      </w:r>
      <w:proofErr w:type="gramStart"/>
      <w:r w:rsidRPr="005048BD">
        <w:rPr>
          <w:rFonts w:ascii="仿宋" w:eastAsia="仿宋" w:hAnsi="仿宋" w:cs="宋体" w:hint="eastAsia"/>
          <w:color w:val="000000"/>
          <w:kern w:val="0"/>
          <w:sz w:val="32"/>
          <w:szCs w:val="32"/>
        </w:rPr>
        <w:t>淮新村五松社区</w:t>
      </w:r>
      <w:proofErr w:type="gramEnd"/>
    </w:p>
    <w:p w:rsidR="005048BD" w:rsidRPr="005048BD" w:rsidRDefault="005048BD" w:rsidP="005048BD">
      <w:pPr>
        <w:widowControl/>
        <w:shd w:val="clear" w:color="auto" w:fill="FFFFFF"/>
        <w:wordWrap w:val="0"/>
        <w:spacing w:before="100" w:beforeAutospacing="1" w:after="100" w:afterAutospacing="1" w:line="560" w:lineRule="exact"/>
        <w:ind w:firstLineChars="200" w:firstLine="640"/>
        <w:jc w:val="left"/>
        <w:rPr>
          <w:rFonts w:ascii="宋体" w:eastAsia="宋体" w:hAnsi="宋体" w:cs="宋体"/>
          <w:color w:val="333333"/>
          <w:kern w:val="0"/>
          <w:sz w:val="24"/>
        </w:rPr>
      </w:pPr>
      <w:r w:rsidRPr="005048BD">
        <w:rPr>
          <w:rFonts w:ascii="仿宋" w:eastAsia="仿宋" w:hAnsi="仿宋" w:cs="宋体" w:hint="eastAsia"/>
          <w:color w:val="000000"/>
          <w:kern w:val="0"/>
          <w:sz w:val="32"/>
          <w:szCs w:val="32"/>
        </w:rPr>
        <w:t>联系人：汪主任</w:t>
      </w:r>
    </w:p>
    <w:p w:rsidR="005048BD" w:rsidRPr="005048BD" w:rsidRDefault="005048BD" w:rsidP="005048BD">
      <w:pPr>
        <w:widowControl/>
        <w:shd w:val="clear" w:color="auto" w:fill="FFFFFF"/>
        <w:wordWrap w:val="0"/>
        <w:spacing w:before="100" w:beforeAutospacing="1" w:after="100" w:afterAutospacing="1" w:line="560" w:lineRule="exact"/>
        <w:ind w:firstLineChars="200" w:firstLine="640"/>
        <w:jc w:val="left"/>
        <w:rPr>
          <w:rFonts w:ascii="宋体" w:eastAsia="宋体" w:hAnsi="宋体" w:cs="宋体"/>
          <w:color w:val="333333"/>
          <w:kern w:val="0"/>
          <w:sz w:val="24"/>
        </w:rPr>
      </w:pPr>
      <w:r w:rsidRPr="005048BD">
        <w:rPr>
          <w:rFonts w:ascii="仿宋" w:eastAsia="仿宋" w:hAnsi="仿宋" w:cs="宋体" w:hint="eastAsia"/>
          <w:color w:val="000000"/>
          <w:kern w:val="0"/>
          <w:sz w:val="32"/>
          <w:szCs w:val="32"/>
        </w:rPr>
        <w:t>联系方式：0562-2858785</w:t>
      </w:r>
    </w:p>
    <w:p w:rsidR="005048BD" w:rsidRPr="005048BD" w:rsidRDefault="005048BD" w:rsidP="005048BD">
      <w:pPr>
        <w:widowControl/>
        <w:shd w:val="clear" w:color="auto" w:fill="FFFFFF"/>
        <w:wordWrap w:val="0"/>
        <w:spacing w:before="100" w:beforeAutospacing="1" w:after="100" w:afterAutospacing="1" w:line="560" w:lineRule="exact"/>
        <w:ind w:firstLine="640"/>
        <w:jc w:val="left"/>
        <w:rPr>
          <w:rFonts w:ascii="宋体" w:eastAsia="宋体" w:hAnsi="宋体" w:cs="宋体"/>
          <w:color w:val="333333"/>
          <w:kern w:val="0"/>
          <w:sz w:val="24"/>
        </w:rPr>
      </w:pPr>
      <w:r w:rsidRPr="005048BD">
        <w:rPr>
          <w:rFonts w:ascii="仿宋" w:eastAsia="仿宋" w:hAnsi="仿宋" w:cs="宋体" w:hint="eastAsia"/>
          <w:color w:val="000000"/>
          <w:kern w:val="0"/>
          <w:sz w:val="32"/>
          <w:szCs w:val="32"/>
        </w:rPr>
        <w:t>2、采购代理机构信息</w:t>
      </w:r>
    </w:p>
    <w:p w:rsidR="005048BD" w:rsidRPr="005048BD" w:rsidRDefault="005048BD" w:rsidP="005048BD">
      <w:pPr>
        <w:widowControl/>
        <w:shd w:val="clear" w:color="auto" w:fill="FFFFFF"/>
        <w:wordWrap w:val="0"/>
        <w:spacing w:before="100" w:beforeAutospacing="1" w:after="100" w:afterAutospacing="1" w:line="560" w:lineRule="exact"/>
        <w:ind w:firstLineChars="200" w:firstLine="640"/>
        <w:jc w:val="left"/>
        <w:rPr>
          <w:rFonts w:ascii="宋体" w:eastAsia="宋体" w:hAnsi="宋体" w:cs="宋体"/>
          <w:color w:val="333333"/>
          <w:kern w:val="0"/>
          <w:sz w:val="24"/>
        </w:rPr>
      </w:pPr>
      <w:r w:rsidRPr="005048BD">
        <w:rPr>
          <w:rFonts w:ascii="仿宋" w:eastAsia="仿宋" w:hAnsi="仿宋" w:cs="宋体" w:hint="eastAsia"/>
          <w:color w:val="000000"/>
          <w:kern w:val="0"/>
          <w:sz w:val="32"/>
          <w:szCs w:val="32"/>
        </w:rPr>
        <w:t>社会代理机构名称：铜陵</w:t>
      </w:r>
      <w:proofErr w:type="gramStart"/>
      <w:r w:rsidRPr="005048BD">
        <w:rPr>
          <w:rFonts w:ascii="仿宋" w:eastAsia="仿宋" w:hAnsi="仿宋" w:cs="宋体" w:hint="eastAsia"/>
          <w:color w:val="000000"/>
          <w:kern w:val="0"/>
          <w:sz w:val="32"/>
          <w:szCs w:val="32"/>
        </w:rPr>
        <w:t>纽</w:t>
      </w:r>
      <w:proofErr w:type="gramEnd"/>
      <w:r w:rsidRPr="005048BD">
        <w:rPr>
          <w:rFonts w:ascii="仿宋" w:eastAsia="仿宋" w:hAnsi="仿宋" w:cs="宋体" w:hint="eastAsia"/>
          <w:color w:val="000000"/>
          <w:kern w:val="0"/>
          <w:sz w:val="32"/>
          <w:szCs w:val="32"/>
        </w:rPr>
        <w:t>思</w:t>
      </w:r>
      <w:proofErr w:type="gramStart"/>
      <w:r w:rsidRPr="005048BD">
        <w:rPr>
          <w:rFonts w:ascii="仿宋" w:eastAsia="仿宋" w:hAnsi="仿宋" w:cs="宋体" w:hint="eastAsia"/>
          <w:color w:val="000000"/>
          <w:kern w:val="0"/>
          <w:sz w:val="32"/>
          <w:szCs w:val="32"/>
        </w:rPr>
        <w:t>凯</w:t>
      </w:r>
      <w:proofErr w:type="gramEnd"/>
      <w:r w:rsidRPr="005048BD">
        <w:rPr>
          <w:rFonts w:ascii="仿宋" w:eastAsia="仿宋" w:hAnsi="仿宋" w:cs="宋体" w:hint="eastAsia"/>
          <w:color w:val="000000"/>
          <w:kern w:val="0"/>
          <w:sz w:val="32"/>
          <w:szCs w:val="32"/>
        </w:rPr>
        <w:t>物业评估咨询事务所（普通合伙）</w:t>
      </w:r>
    </w:p>
    <w:p w:rsidR="005048BD" w:rsidRPr="005048BD" w:rsidRDefault="005048BD" w:rsidP="005048BD">
      <w:pPr>
        <w:widowControl/>
        <w:shd w:val="clear" w:color="auto" w:fill="FFFFFF"/>
        <w:wordWrap w:val="0"/>
        <w:spacing w:before="100" w:beforeAutospacing="1" w:after="100" w:afterAutospacing="1" w:line="560" w:lineRule="exact"/>
        <w:ind w:firstLineChars="200" w:firstLine="640"/>
        <w:jc w:val="left"/>
        <w:rPr>
          <w:rFonts w:ascii="宋体" w:eastAsia="宋体" w:hAnsi="宋体" w:cs="宋体"/>
          <w:color w:val="333333"/>
          <w:kern w:val="0"/>
          <w:sz w:val="24"/>
        </w:rPr>
      </w:pPr>
      <w:r w:rsidRPr="005048BD">
        <w:rPr>
          <w:rFonts w:ascii="仿宋" w:eastAsia="仿宋" w:hAnsi="仿宋" w:cs="宋体" w:hint="eastAsia"/>
          <w:color w:val="000000"/>
          <w:kern w:val="0"/>
          <w:sz w:val="32"/>
          <w:szCs w:val="32"/>
        </w:rPr>
        <w:t>地址：铜陵市</w:t>
      </w:r>
      <w:proofErr w:type="gramStart"/>
      <w:r w:rsidRPr="005048BD">
        <w:rPr>
          <w:rFonts w:ascii="仿宋" w:eastAsia="仿宋" w:hAnsi="仿宋" w:cs="宋体" w:hint="eastAsia"/>
          <w:color w:val="000000"/>
          <w:kern w:val="0"/>
          <w:sz w:val="32"/>
          <w:szCs w:val="32"/>
        </w:rPr>
        <w:t>铜官区北斗星</w:t>
      </w:r>
      <w:proofErr w:type="gramEnd"/>
      <w:r w:rsidRPr="005048BD">
        <w:rPr>
          <w:rFonts w:ascii="仿宋" w:eastAsia="仿宋" w:hAnsi="仿宋" w:cs="宋体" w:hint="eastAsia"/>
          <w:color w:val="000000"/>
          <w:kern w:val="0"/>
          <w:sz w:val="32"/>
          <w:szCs w:val="32"/>
        </w:rPr>
        <w:t>城C2座609</w:t>
      </w:r>
    </w:p>
    <w:p w:rsidR="005048BD" w:rsidRPr="005048BD" w:rsidRDefault="005048BD" w:rsidP="005048BD">
      <w:pPr>
        <w:widowControl/>
        <w:shd w:val="clear" w:color="auto" w:fill="FFFFFF"/>
        <w:wordWrap w:val="0"/>
        <w:spacing w:before="100" w:beforeAutospacing="1" w:after="100" w:afterAutospacing="1" w:line="560" w:lineRule="exact"/>
        <w:ind w:firstLineChars="200" w:firstLine="640"/>
        <w:jc w:val="left"/>
        <w:rPr>
          <w:rFonts w:ascii="宋体" w:eastAsia="宋体" w:hAnsi="宋体" w:cs="宋体"/>
          <w:color w:val="333333"/>
          <w:kern w:val="0"/>
          <w:sz w:val="24"/>
        </w:rPr>
      </w:pPr>
      <w:r w:rsidRPr="005048BD">
        <w:rPr>
          <w:rFonts w:ascii="仿宋" w:eastAsia="仿宋" w:hAnsi="仿宋" w:cs="宋体" w:hint="eastAsia"/>
          <w:color w:val="000000"/>
          <w:kern w:val="0"/>
          <w:sz w:val="32"/>
          <w:szCs w:val="32"/>
        </w:rPr>
        <w:t>联系人： 刘工</w:t>
      </w:r>
    </w:p>
    <w:p w:rsidR="005048BD" w:rsidRPr="005048BD" w:rsidRDefault="005048BD" w:rsidP="005048BD">
      <w:pPr>
        <w:widowControl/>
        <w:shd w:val="clear" w:color="auto" w:fill="FFFFFF"/>
        <w:wordWrap w:val="0"/>
        <w:spacing w:before="100" w:beforeAutospacing="1" w:after="100" w:afterAutospacing="1" w:line="560" w:lineRule="exact"/>
        <w:ind w:firstLineChars="200" w:firstLine="640"/>
        <w:jc w:val="left"/>
        <w:rPr>
          <w:rFonts w:ascii="宋体" w:eastAsia="宋体" w:hAnsi="宋体" w:cs="宋体"/>
          <w:color w:val="333333"/>
          <w:kern w:val="0"/>
          <w:sz w:val="24"/>
        </w:rPr>
      </w:pPr>
      <w:r w:rsidRPr="005048BD">
        <w:rPr>
          <w:rFonts w:ascii="仿宋" w:eastAsia="仿宋" w:hAnsi="仿宋" w:cs="宋体" w:hint="eastAsia"/>
          <w:color w:val="000000"/>
          <w:kern w:val="0"/>
          <w:sz w:val="32"/>
          <w:szCs w:val="32"/>
        </w:rPr>
        <w:t>联系方式： 0562-2825552</w:t>
      </w:r>
    </w:p>
    <w:p w:rsidR="005048BD" w:rsidRPr="005048BD" w:rsidRDefault="005048BD" w:rsidP="005048BD">
      <w:pPr>
        <w:widowControl/>
        <w:shd w:val="clear" w:color="auto" w:fill="FFFFFF"/>
        <w:wordWrap w:val="0"/>
        <w:spacing w:before="100" w:beforeAutospacing="1" w:after="100" w:afterAutospacing="1" w:line="560" w:lineRule="exact"/>
        <w:ind w:firstLine="480"/>
        <w:jc w:val="left"/>
        <w:rPr>
          <w:rFonts w:ascii="宋体" w:eastAsia="宋体" w:hAnsi="宋体" w:cs="宋体"/>
          <w:color w:val="333333"/>
          <w:kern w:val="0"/>
          <w:sz w:val="24"/>
        </w:rPr>
      </w:pPr>
      <w:r w:rsidRPr="005048BD">
        <w:rPr>
          <w:rFonts w:ascii="仿宋" w:eastAsia="仿宋" w:hAnsi="仿宋" w:cs="宋体" w:hint="eastAsia"/>
          <w:color w:val="000000"/>
          <w:kern w:val="0"/>
          <w:sz w:val="32"/>
          <w:szCs w:val="32"/>
        </w:rPr>
        <w:t xml:space="preserve"> 3、项目联系方式</w:t>
      </w:r>
    </w:p>
    <w:p w:rsidR="005048BD" w:rsidRPr="005048BD" w:rsidRDefault="005048BD" w:rsidP="005048BD">
      <w:pPr>
        <w:widowControl/>
        <w:shd w:val="clear" w:color="auto" w:fill="FFFFFF"/>
        <w:wordWrap w:val="0"/>
        <w:spacing w:before="100" w:beforeAutospacing="1" w:after="100" w:afterAutospacing="1" w:line="560" w:lineRule="exact"/>
        <w:ind w:firstLineChars="200" w:firstLine="640"/>
        <w:jc w:val="left"/>
        <w:rPr>
          <w:rFonts w:ascii="宋体" w:eastAsia="宋体" w:hAnsi="宋体" w:cs="宋体"/>
          <w:color w:val="333333"/>
          <w:kern w:val="0"/>
          <w:sz w:val="24"/>
        </w:rPr>
      </w:pPr>
      <w:r w:rsidRPr="005048BD">
        <w:rPr>
          <w:rFonts w:ascii="仿宋" w:eastAsia="仿宋" w:hAnsi="仿宋" w:cs="宋体" w:hint="eastAsia"/>
          <w:color w:val="000000"/>
          <w:kern w:val="0"/>
          <w:sz w:val="32"/>
          <w:szCs w:val="32"/>
        </w:rPr>
        <w:t>联系人： 汪主任</w:t>
      </w:r>
    </w:p>
    <w:p w:rsidR="005048BD" w:rsidRPr="005048BD" w:rsidRDefault="005048BD" w:rsidP="005048BD">
      <w:pPr>
        <w:widowControl/>
        <w:shd w:val="clear" w:color="auto" w:fill="FFFFFF"/>
        <w:wordWrap w:val="0"/>
        <w:spacing w:before="100" w:beforeAutospacing="1" w:after="100" w:afterAutospacing="1" w:line="560" w:lineRule="exact"/>
        <w:ind w:firstLineChars="200" w:firstLine="640"/>
        <w:jc w:val="left"/>
        <w:rPr>
          <w:rFonts w:ascii="宋体" w:eastAsia="宋体" w:hAnsi="宋体" w:cs="宋体"/>
          <w:color w:val="333333"/>
          <w:kern w:val="0"/>
          <w:sz w:val="24"/>
        </w:rPr>
      </w:pPr>
      <w:r w:rsidRPr="005048BD">
        <w:rPr>
          <w:rFonts w:ascii="仿宋" w:eastAsia="仿宋" w:hAnsi="仿宋" w:cs="宋体" w:hint="eastAsia"/>
          <w:color w:val="000000"/>
          <w:kern w:val="0"/>
          <w:sz w:val="32"/>
          <w:szCs w:val="32"/>
        </w:rPr>
        <w:t>联系方式： 0562-2858785</w:t>
      </w:r>
    </w:p>
    <w:p w:rsidR="00546D31" w:rsidRPr="005048BD" w:rsidRDefault="005048BD" w:rsidP="005048BD">
      <w:pPr>
        <w:widowControl/>
        <w:shd w:val="clear" w:color="auto" w:fill="FFFFFF"/>
        <w:wordWrap w:val="0"/>
        <w:spacing w:before="100" w:beforeAutospacing="1" w:after="100" w:afterAutospacing="1"/>
        <w:ind w:firstLineChars="200" w:firstLine="380"/>
        <w:jc w:val="left"/>
        <w:rPr>
          <w:rFonts w:ascii="微软雅黑" w:eastAsia="微软雅黑" w:hAnsi="微软雅黑" w:cs="宋体"/>
          <w:color w:val="333333"/>
          <w:kern w:val="0"/>
          <w:sz w:val="19"/>
          <w:szCs w:val="19"/>
        </w:rPr>
      </w:pPr>
      <w:r w:rsidRPr="005048BD">
        <w:rPr>
          <w:rFonts w:ascii="微软雅黑" w:eastAsia="微软雅黑" w:hAnsi="微软雅黑" w:cs="宋体" w:hint="eastAsia"/>
          <w:color w:val="333333"/>
          <w:kern w:val="0"/>
          <w:sz w:val="19"/>
          <w:szCs w:val="19"/>
        </w:rPr>
        <w:t> </w:t>
      </w:r>
      <w:r w:rsidRPr="005048BD">
        <w:rPr>
          <w:rFonts w:ascii="仿宋" w:eastAsia="仿宋" w:hAnsi="仿宋" w:cs="宋体" w:hint="eastAsia"/>
          <w:color w:val="000000"/>
          <w:kern w:val="0"/>
          <w:sz w:val="32"/>
          <w:szCs w:val="32"/>
        </w:rPr>
        <w:t xml:space="preserve"> </w:t>
      </w:r>
    </w:p>
    <w:sectPr w:rsidR="00546D31" w:rsidRPr="005048BD" w:rsidSect="00546D3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5D320CD3"/>
    <w:rsid w:val="000870A8"/>
    <w:rsid w:val="005048BD"/>
    <w:rsid w:val="00546D31"/>
    <w:rsid w:val="00A06AC7"/>
    <w:rsid w:val="045A43D3"/>
    <w:rsid w:val="2BEA6833"/>
    <w:rsid w:val="324C45F4"/>
    <w:rsid w:val="3A642828"/>
    <w:rsid w:val="4B162ED4"/>
    <w:rsid w:val="5D320CD3"/>
    <w:rsid w:val="720129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6D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546D31"/>
    <w:pPr>
      <w:tabs>
        <w:tab w:val="center" w:pos="4153"/>
        <w:tab w:val="right" w:pos="8306"/>
      </w:tabs>
      <w:snapToGrid w:val="0"/>
      <w:jc w:val="left"/>
    </w:pPr>
    <w:rPr>
      <w:sz w:val="18"/>
      <w:szCs w:val="18"/>
    </w:rPr>
  </w:style>
  <w:style w:type="paragraph" w:styleId="a4">
    <w:name w:val="header"/>
    <w:basedOn w:val="a"/>
    <w:qFormat/>
    <w:rsid w:val="00546D31"/>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qFormat/>
    <w:rsid w:val="00546D31"/>
    <w:rPr>
      <w:kern w:val="2"/>
      <w:sz w:val="18"/>
      <w:szCs w:val="18"/>
    </w:rPr>
  </w:style>
  <w:style w:type="paragraph" w:styleId="a5">
    <w:name w:val="List Paragraph"/>
    <w:basedOn w:val="a"/>
    <w:uiPriority w:val="99"/>
    <w:unhideWhenUsed/>
    <w:qFormat/>
    <w:rsid w:val="00546D31"/>
    <w:pPr>
      <w:ind w:firstLineChars="200" w:firstLine="420"/>
    </w:pPr>
  </w:style>
  <w:style w:type="paragraph" w:customStyle="1" w:styleId="1">
    <w:name w:val="列出段落1"/>
    <w:basedOn w:val="a"/>
    <w:uiPriority w:val="99"/>
    <w:unhideWhenUsed/>
    <w:qFormat/>
    <w:rsid w:val="00546D31"/>
    <w:pPr>
      <w:ind w:firstLineChars="200" w:firstLine="420"/>
    </w:pPr>
  </w:style>
  <w:style w:type="character" w:styleId="a6">
    <w:name w:val="Hyperlink"/>
    <w:basedOn w:val="a0"/>
    <w:uiPriority w:val="99"/>
    <w:unhideWhenUsed/>
    <w:rsid w:val="005048BD"/>
    <w:rPr>
      <w:strike w:val="0"/>
      <w:dstrike w:val="0"/>
      <w:color w:val="333333"/>
      <w:u w:val="none"/>
      <w:effect w:val="none"/>
    </w:rPr>
  </w:style>
  <w:style w:type="character" w:styleId="a7">
    <w:name w:val="Strong"/>
    <w:basedOn w:val="a0"/>
    <w:uiPriority w:val="22"/>
    <w:qFormat/>
    <w:rsid w:val="005048BD"/>
    <w:rPr>
      <w:b/>
      <w:bCs/>
    </w:rPr>
  </w:style>
  <w:style w:type="paragraph" w:customStyle="1" w:styleId="p">
    <w:name w:val="p"/>
    <w:basedOn w:val="a"/>
    <w:rsid w:val="005048BD"/>
    <w:pPr>
      <w:widowControl/>
      <w:spacing w:before="100" w:beforeAutospacing="1" w:after="100" w:afterAutospacing="1"/>
      <w:jc w:val="left"/>
    </w:pPr>
    <w:rPr>
      <w:rFonts w:ascii="宋体" w:eastAsia="宋体" w:hAnsi="宋体" w:cs="宋体"/>
      <w:kern w:val="0"/>
      <w:sz w:val="24"/>
    </w:rPr>
  </w:style>
  <w:style w:type="paragraph" w:styleId="a8">
    <w:name w:val="Balloon Text"/>
    <w:basedOn w:val="a"/>
    <w:link w:val="Char0"/>
    <w:rsid w:val="005048BD"/>
    <w:rPr>
      <w:sz w:val="18"/>
      <w:szCs w:val="18"/>
    </w:rPr>
  </w:style>
  <w:style w:type="character" w:customStyle="1" w:styleId="Char0">
    <w:name w:val="批注框文本 Char"/>
    <w:basedOn w:val="a0"/>
    <w:link w:val="a8"/>
    <w:rsid w:val="005048BD"/>
    <w:rPr>
      <w:kern w:val="2"/>
      <w:sz w:val="18"/>
      <w:szCs w:val="18"/>
    </w:rPr>
  </w:style>
</w:styles>
</file>

<file path=word/webSettings.xml><?xml version="1.0" encoding="utf-8"?>
<w:webSettings xmlns:r="http://schemas.openxmlformats.org/officeDocument/2006/relationships" xmlns:w="http://schemas.openxmlformats.org/wordprocessingml/2006/main">
  <w:divs>
    <w:div w:id="1810323552">
      <w:bodyDiv w:val="1"/>
      <w:marLeft w:val="0"/>
      <w:marRight w:val="0"/>
      <w:marTop w:val="0"/>
      <w:marBottom w:val="0"/>
      <w:divBdr>
        <w:top w:val="none" w:sz="0" w:space="0" w:color="auto"/>
        <w:left w:val="none" w:sz="0" w:space="0" w:color="auto"/>
        <w:bottom w:val="none" w:sz="0" w:space="0" w:color="auto"/>
        <w:right w:val="none" w:sz="0" w:space="0" w:color="auto"/>
      </w:divBdr>
      <w:divsChild>
        <w:div w:id="17511499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60.173.1.245:8600/TPBidder/eWebEditor/uploadfile/&#19994;&#32489;&#19968;&#35272;&#34920;.pdf"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1177</Words>
  <Characters>396</Characters>
  <Application>Microsoft Office Word</Application>
  <DocSecurity>0</DocSecurity>
  <Lines>3</Lines>
  <Paragraphs>3</Paragraphs>
  <ScaleCrop>false</ScaleCrop>
  <Company>Sky123.Org</Company>
  <LinksUpToDate>false</LinksUpToDate>
  <CharactersWithSpaces>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cp:lastPrinted>2017-03-10T01:24:00Z</cp:lastPrinted>
  <dcterms:created xsi:type="dcterms:W3CDTF">2021-12-22T07:59:00Z</dcterms:created>
  <dcterms:modified xsi:type="dcterms:W3CDTF">2021-12-22T08:00:00Z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D4F94A2602DE4866A88ACC5F15DB92DE</vt:lpwstr>
  </property>
</Properties>
</file>