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EA" w:rsidRDefault="00CA5E22" w:rsidP="0001066C">
      <w:pPr>
        <w:pStyle w:val="a6"/>
        <w:adjustRightInd/>
        <w:ind w:left="2891" w:hangingChars="800" w:hanging="2891"/>
        <w:jc w:val="center"/>
        <w:rPr>
          <w:b/>
          <w:bCs/>
          <w:sz w:val="36"/>
          <w:szCs w:val="36"/>
        </w:rPr>
      </w:pPr>
      <w:r>
        <w:rPr>
          <w:rFonts w:hint="eastAsia"/>
          <w:b/>
          <w:bCs/>
          <w:sz w:val="36"/>
          <w:szCs w:val="36"/>
        </w:rPr>
        <w:t>2020年铜陵学院高层学生公寓自习室家具</w:t>
      </w:r>
      <w:r w:rsidR="00431DEA">
        <w:rPr>
          <w:rFonts w:hint="eastAsia"/>
          <w:b/>
          <w:bCs/>
          <w:sz w:val="36"/>
          <w:szCs w:val="36"/>
        </w:rPr>
        <w:t>项目</w:t>
      </w:r>
    </w:p>
    <w:p w:rsidR="00CA5E22" w:rsidRDefault="00CA5E22" w:rsidP="0001066C">
      <w:pPr>
        <w:pStyle w:val="a6"/>
        <w:adjustRightInd/>
        <w:ind w:left="2891" w:hangingChars="800" w:hanging="2891"/>
        <w:jc w:val="center"/>
        <w:rPr>
          <w:b/>
          <w:bCs/>
          <w:sz w:val="36"/>
          <w:szCs w:val="36"/>
        </w:rPr>
      </w:pPr>
      <w:r>
        <w:rPr>
          <w:rFonts w:hint="eastAsia"/>
          <w:b/>
          <w:bCs/>
          <w:sz w:val="36"/>
          <w:szCs w:val="36"/>
        </w:rPr>
        <w:t>采购需求</w:t>
      </w:r>
    </w:p>
    <w:p w:rsidR="00CA5E22" w:rsidRDefault="00CA5E22">
      <w:pPr>
        <w:pStyle w:val="a6"/>
        <w:adjustRightInd/>
        <w:jc w:val="both"/>
        <w:rPr>
          <w:b/>
          <w:bCs/>
        </w:rPr>
      </w:pPr>
    </w:p>
    <w:p w:rsidR="00CA5E22" w:rsidRDefault="00CA5E22">
      <w:pPr>
        <w:numPr>
          <w:ilvl w:val="0"/>
          <w:numId w:val="1"/>
        </w:numPr>
        <w:ind w:firstLineChars="200" w:firstLine="420"/>
        <w:jc w:val="left"/>
        <w:rPr>
          <w:rFonts w:ascii="宋体" w:hAnsi="宋体"/>
        </w:rPr>
      </w:pPr>
      <w:r>
        <w:rPr>
          <w:rFonts w:ascii="宋体" w:hAnsi="宋体" w:hint="eastAsia"/>
        </w:rPr>
        <w:t>项目基本情况</w:t>
      </w:r>
    </w:p>
    <w:p w:rsidR="00CA5E22" w:rsidRDefault="00CA5E22" w:rsidP="009862C6">
      <w:pPr>
        <w:ind w:firstLine="480"/>
        <w:rPr>
          <w:rFonts w:ascii="宋体" w:hAnsi="宋体"/>
        </w:rPr>
      </w:pPr>
      <w:r>
        <w:rPr>
          <w:rFonts w:ascii="宋体" w:hAnsi="宋体" w:hint="eastAsia"/>
        </w:rPr>
        <w:t>根据我校高层学生公寓自习室建设的需要，现需要采购一批家具。本项目预算控制价为人民币20万元。</w:t>
      </w:r>
    </w:p>
    <w:p w:rsidR="00CA5E22" w:rsidRDefault="00CA5E22">
      <w:pPr>
        <w:numPr>
          <w:ilvl w:val="0"/>
          <w:numId w:val="1"/>
        </w:numPr>
        <w:ind w:firstLineChars="200" w:firstLine="420"/>
        <w:jc w:val="left"/>
        <w:rPr>
          <w:rFonts w:ascii="宋体" w:hAnsi="宋体"/>
        </w:rPr>
      </w:pPr>
      <w:r>
        <w:rPr>
          <w:rFonts w:ascii="宋体" w:hAnsi="宋体" w:hint="eastAsia"/>
        </w:rPr>
        <w:t>技术方案或服务的内容、范围</w:t>
      </w:r>
    </w:p>
    <w:p w:rsidR="00CA5E22" w:rsidRDefault="00CA5E22">
      <w:pPr>
        <w:ind w:firstLineChars="200" w:firstLine="420"/>
        <w:rPr>
          <w:rFonts w:ascii="宋体" w:hAnsi="宋体"/>
        </w:rPr>
      </w:pPr>
      <w:r>
        <w:rPr>
          <w:rFonts w:ascii="宋体" w:hAnsi="宋体" w:hint="eastAsia"/>
        </w:rPr>
        <w:t>1.采购需求表</w:t>
      </w:r>
    </w:p>
    <w:p w:rsidR="00CA5E22" w:rsidRDefault="00CA5E22">
      <w:pPr>
        <w:pStyle w:val="a6"/>
        <w:adjustRightInd/>
        <w:jc w:val="both"/>
        <w:rPr>
          <w:b/>
          <w:bCs/>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140"/>
        <w:gridCol w:w="6083"/>
        <w:gridCol w:w="709"/>
        <w:gridCol w:w="851"/>
      </w:tblGrid>
      <w:tr w:rsidR="00CA5E22" w:rsidTr="008A6C0B">
        <w:trPr>
          <w:trHeight w:val="638"/>
        </w:trPr>
        <w:tc>
          <w:tcPr>
            <w:tcW w:w="720" w:type="dxa"/>
            <w:vAlign w:val="center"/>
          </w:tcPr>
          <w:p w:rsidR="00CA5E22" w:rsidRDefault="00CA5E22">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140" w:type="dxa"/>
            <w:vAlign w:val="center"/>
          </w:tcPr>
          <w:p w:rsidR="00CA5E22" w:rsidRDefault="00CA5E22">
            <w:pPr>
              <w:widowControl/>
              <w:jc w:val="center"/>
              <w:rPr>
                <w:rFonts w:ascii="宋体" w:hAnsi="宋体" w:cs="宋体"/>
                <w:b/>
                <w:bCs/>
                <w:kern w:val="0"/>
                <w:sz w:val="18"/>
                <w:szCs w:val="18"/>
              </w:rPr>
            </w:pPr>
            <w:r>
              <w:rPr>
                <w:rFonts w:ascii="宋体" w:hAnsi="宋体" w:cs="宋体" w:hint="eastAsia"/>
                <w:b/>
                <w:bCs/>
                <w:kern w:val="0"/>
                <w:sz w:val="18"/>
                <w:szCs w:val="18"/>
              </w:rPr>
              <w:t>项目(设备)名称</w:t>
            </w:r>
          </w:p>
        </w:tc>
        <w:tc>
          <w:tcPr>
            <w:tcW w:w="6083" w:type="dxa"/>
            <w:vAlign w:val="center"/>
          </w:tcPr>
          <w:p w:rsidR="00CA5E22" w:rsidRDefault="00CA5E22">
            <w:pPr>
              <w:widowControl/>
              <w:jc w:val="center"/>
              <w:rPr>
                <w:rFonts w:ascii="宋体" w:hAnsi="宋体" w:cs="宋体"/>
                <w:b/>
                <w:bCs/>
                <w:kern w:val="0"/>
                <w:sz w:val="18"/>
                <w:szCs w:val="18"/>
              </w:rPr>
            </w:pPr>
            <w:r>
              <w:rPr>
                <w:rFonts w:ascii="宋体" w:hAnsi="宋体" w:cs="宋体" w:hint="eastAsia"/>
                <w:b/>
                <w:bCs/>
                <w:kern w:val="0"/>
                <w:sz w:val="18"/>
                <w:szCs w:val="18"/>
              </w:rPr>
              <w:t>详细技术参数或规格型号要求</w:t>
            </w:r>
          </w:p>
        </w:tc>
        <w:tc>
          <w:tcPr>
            <w:tcW w:w="709" w:type="dxa"/>
            <w:vAlign w:val="center"/>
          </w:tcPr>
          <w:p w:rsidR="00CA5E22" w:rsidRDefault="00D85F41">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851" w:type="dxa"/>
            <w:vAlign w:val="center"/>
          </w:tcPr>
          <w:p w:rsidR="00CA5E22" w:rsidRDefault="00D85F41" w:rsidP="00D85F41">
            <w:pPr>
              <w:widowControl/>
              <w:jc w:val="center"/>
              <w:rPr>
                <w:rFonts w:ascii="宋体" w:hAnsi="宋体" w:cs="宋体"/>
                <w:b/>
                <w:bCs/>
                <w:kern w:val="0"/>
                <w:sz w:val="18"/>
                <w:szCs w:val="18"/>
              </w:rPr>
            </w:pPr>
            <w:r>
              <w:rPr>
                <w:rFonts w:ascii="宋体" w:hAnsi="宋体" w:cs="宋体" w:hint="eastAsia"/>
                <w:b/>
                <w:bCs/>
                <w:kern w:val="0"/>
                <w:sz w:val="18"/>
                <w:szCs w:val="18"/>
              </w:rPr>
              <w:t>单位</w:t>
            </w:r>
          </w:p>
        </w:tc>
      </w:tr>
      <w:tr w:rsidR="00CA5E22" w:rsidTr="008A6C0B">
        <w:trPr>
          <w:trHeight w:val="3505"/>
        </w:trPr>
        <w:tc>
          <w:tcPr>
            <w:tcW w:w="720" w:type="dxa"/>
            <w:vAlign w:val="center"/>
          </w:tcPr>
          <w:p w:rsidR="00CA5E22" w:rsidRDefault="00CA5E22">
            <w:pPr>
              <w:widowControl/>
              <w:jc w:val="center"/>
              <w:rPr>
                <w:rFonts w:ascii="宋体" w:hAnsi="宋体" w:cs="宋体"/>
                <w:kern w:val="0"/>
                <w:sz w:val="18"/>
                <w:szCs w:val="18"/>
              </w:rPr>
            </w:pPr>
            <w:r>
              <w:rPr>
                <w:rFonts w:ascii="宋体" w:hAnsi="宋体" w:cs="宋体" w:hint="eastAsia"/>
                <w:kern w:val="0"/>
                <w:sz w:val="18"/>
                <w:szCs w:val="18"/>
              </w:rPr>
              <w:t>1</w:t>
            </w:r>
          </w:p>
        </w:tc>
        <w:tc>
          <w:tcPr>
            <w:tcW w:w="1140" w:type="dxa"/>
            <w:vAlign w:val="center"/>
          </w:tcPr>
          <w:p w:rsidR="00CA5E22" w:rsidRDefault="00775E0B">
            <w:pPr>
              <w:jc w:val="center"/>
              <w:rPr>
                <w:rFonts w:ascii="宋体" w:hAnsi="宋体" w:cs="宋体"/>
                <w:color w:val="000000"/>
                <w:sz w:val="22"/>
                <w:szCs w:val="22"/>
              </w:rPr>
            </w:pPr>
            <w:r>
              <w:rPr>
                <w:rFonts w:hint="eastAsia"/>
                <w:color w:val="000000"/>
                <w:sz w:val="22"/>
                <w:szCs w:val="22"/>
              </w:rPr>
              <w:t>会议桌（</w:t>
            </w:r>
            <w:r w:rsidR="00CA5E22">
              <w:rPr>
                <w:rFonts w:hint="eastAsia"/>
                <w:color w:val="000000"/>
                <w:sz w:val="22"/>
                <w:szCs w:val="22"/>
              </w:rPr>
              <w:t>自习室写字台</w:t>
            </w:r>
            <w:r>
              <w:rPr>
                <w:rFonts w:hint="eastAsia"/>
                <w:color w:val="000000"/>
                <w:sz w:val="22"/>
                <w:szCs w:val="22"/>
              </w:rPr>
              <w:t>）</w:t>
            </w:r>
          </w:p>
        </w:tc>
        <w:tc>
          <w:tcPr>
            <w:tcW w:w="6083" w:type="dxa"/>
          </w:tcPr>
          <w:p w:rsidR="00CA5E22" w:rsidRDefault="00CA5E22">
            <w:pPr>
              <w:widowControl/>
              <w:rPr>
                <w:rFonts w:ascii="宋体" w:hAnsi="宋体" w:cs="宋体"/>
                <w:kern w:val="0"/>
                <w:sz w:val="18"/>
                <w:szCs w:val="18"/>
              </w:rPr>
            </w:pPr>
            <w:r>
              <w:rPr>
                <w:rFonts w:ascii="宋体" w:hAnsi="宋体" w:cs="宋体" w:hint="eastAsia"/>
                <w:kern w:val="0"/>
                <w:sz w:val="18"/>
                <w:szCs w:val="18"/>
              </w:rPr>
              <w:t>一、★规格：1800mm*1000mm*750mm</w:t>
            </w:r>
            <w:r w:rsidR="000902C4">
              <w:rPr>
                <w:rFonts w:ascii="宋体" w:hAnsi="宋体" w:cs="宋体" w:hint="eastAsia"/>
                <w:kern w:val="0"/>
                <w:sz w:val="18"/>
                <w:szCs w:val="18"/>
              </w:rPr>
              <w:t xml:space="preserve"> 误差范围</w:t>
            </w:r>
            <w:r w:rsidR="000902C4" w:rsidRPr="000902C4">
              <w:rPr>
                <w:rFonts w:ascii="宋体" w:hAnsi="宋体" w:cs="宋体"/>
                <w:kern w:val="0"/>
                <w:sz w:val="18"/>
                <w:szCs w:val="18"/>
              </w:rPr>
              <w:t>±10mm</w:t>
            </w:r>
            <w:r w:rsidR="000902C4">
              <w:rPr>
                <w:rFonts w:ascii="宋体" w:hAnsi="宋体" w:cs="宋体"/>
                <w:kern w:val="0"/>
                <w:sz w:val="18"/>
                <w:szCs w:val="18"/>
              </w:rPr>
              <w:t>内</w:t>
            </w:r>
          </w:p>
          <w:p w:rsidR="00CA5E22" w:rsidRDefault="00CA5E22">
            <w:pPr>
              <w:widowControl/>
              <w:rPr>
                <w:rFonts w:ascii="宋体" w:hAnsi="宋体" w:cs="宋体"/>
                <w:kern w:val="0"/>
                <w:sz w:val="18"/>
                <w:szCs w:val="18"/>
              </w:rPr>
            </w:pPr>
            <w:r>
              <w:rPr>
                <w:rFonts w:ascii="宋体" w:hAnsi="宋体" w:cs="宋体" w:hint="eastAsia"/>
                <w:kern w:val="0"/>
                <w:sz w:val="18"/>
                <w:szCs w:val="18"/>
              </w:rPr>
              <w:t xml:space="preserve">二、材质与工艺要求： </w:t>
            </w:r>
          </w:p>
          <w:p w:rsidR="0001066C" w:rsidRDefault="00CA5E22" w:rsidP="0001066C">
            <w:pPr>
              <w:widowControl/>
              <w:rPr>
                <w:rFonts w:ascii="宋体" w:hAnsi="宋体" w:cs="宋体"/>
                <w:kern w:val="0"/>
                <w:sz w:val="18"/>
                <w:szCs w:val="18"/>
              </w:rPr>
            </w:pPr>
            <w:r>
              <w:rPr>
                <w:rFonts w:ascii="宋体" w:hAnsi="宋体" w:cs="宋体" w:hint="eastAsia"/>
                <w:kern w:val="0"/>
                <w:sz w:val="18"/>
                <w:szCs w:val="18"/>
              </w:rPr>
              <w:t>台面采用松木实木厚度T=3.5MM</w:t>
            </w:r>
            <w:proofErr w:type="gramStart"/>
            <w:r>
              <w:rPr>
                <w:rFonts w:ascii="宋体" w:hAnsi="宋体" w:cs="宋体" w:hint="eastAsia"/>
                <w:kern w:val="0"/>
                <w:sz w:val="18"/>
                <w:szCs w:val="18"/>
              </w:rPr>
              <w:t>,着</w:t>
            </w:r>
            <w:proofErr w:type="gramEnd"/>
            <w:r>
              <w:rPr>
                <w:rFonts w:ascii="宋体" w:hAnsi="宋体" w:cs="宋体" w:hint="eastAsia"/>
                <w:kern w:val="0"/>
                <w:sz w:val="18"/>
                <w:szCs w:val="18"/>
              </w:rPr>
              <w:t>清水环保油漆，</w:t>
            </w:r>
            <w:r w:rsidR="0001066C">
              <w:rPr>
                <w:rFonts w:ascii="宋体" w:hAnsi="宋体" w:cs="宋体" w:hint="eastAsia"/>
                <w:kern w:val="0"/>
                <w:sz w:val="18"/>
                <w:szCs w:val="18"/>
              </w:rPr>
              <w:t>脚</w:t>
            </w:r>
            <w:proofErr w:type="gramStart"/>
            <w:r w:rsidR="0001066C">
              <w:rPr>
                <w:rFonts w:ascii="宋体" w:hAnsi="宋体" w:cs="宋体" w:hint="eastAsia"/>
                <w:kern w:val="0"/>
                <w:sz w:val="18"/>
                <w:szCs w:val="18"/>
              </w:rPr>
              <w:t>架采用臂厚</w:t>
            </w:r>
            <w:proofErr w:type="gramEnd"/>
            <w:r w:rsidR="0001066C">
              <w:rPr>
                <w:rFonts w:ascii="宋体" w:hAnsi="宋体" w:cs="宋体" w:hint="eastAsia"/>
                <w:kern w:val="0"/>
                <w:sz w:val="18"/>
                <w:szCs w:val="18"/>
              </w:rPr>
              <w:t>为T=2.0MM</w:t>
            </w:r>
            <w:proofErr w:type="gramStart"/>
            <w:r w:rsidR="0001066C">
              <w:rPr>
                <w:rFonts w:ascii="宋体" w:hAnsi="宋体" w:cs="宋体" w:hint="eastAsia"/>
                <w:kern w:val="0"/>
                <w:sz w:val="18"/>
                <w:szCs w:val="18"/>
              </w:rPr>
              <w:t>扁铁框架</w:t>
            </w:r>
            <w:proofErr w:type="gramEnd"/>
            <w:r w:rsidR="0001066C">
              <w:rPr>
                <w:rFonts w:ascii="宋体" w:hAnsi="宋体" w:cs="宋体" w:hint="eastAsia"/>
                <w:kern w:val="0"/>
                <w:sz w:val="18"/>
                <w:szCs w:val="18"/>
              </w:rPr>
              <w:t>、黑色防锈喷漆处理。</w:t>
            </w:r>
          </w:p>
          <w:p w:rsidR="0001066C" w:rsidRPr="00B5203B" w:rsidRDefault="0001066C" w:rsidP="0001066C">
            <w:pPr>
              <w:widowControl/>
              <w:rPr>
                <w:rFonts w:ascii="宋体" w:hAnsi="宋体" w:cs="宋体"/>
                <w:b/>
                <w:bCs/>
                <w:kern w:val="0"/>
                <w:sz w:val="18"/>
                <w:szCs w:val="18"/>
              </w:rPr>
            </w:pPr>
            <w:r>
              <w:rPr>
                <w:rFonts w:ascii="宋体" w:hAnsi="宋体" w:cs="宋体" w:hint="eastAsia"/>
                <w:kern w:val="0"/>
                <w:sz w:val="18"/>
                <w:szCs w:val="18"/>
              </w:rPr>
              <w:t>★有害物含量低于国家标准，检测标准为GB 18581-2009《室内装饰装修材料溶剂型木器涂料中有害物质限量》（</w:t>
            </w:r>
            <w:r>
              <w:rPr>
                <w:rFonts w:ascii="宋体" w:hAnsi="宋体" w:cs="宋体" w:hint="eastAsia"/>
                <w:b/>
                <w:bCs/>
                <w:kern w:val="0"/>
                <w:sz w:val="18"/>
                <w:szCs w:val="18"/>
              </w:rPr>
              <w:t>投标人需提供第三方检测机构出具的检测报告</w:t>
            </w:r>
            <w:r w:rsidR="00B5203B" w:rsidRPr="00B5203B">
              <w:rPr>
                <w:rFonts w:ascii="宋体" w:hAnsi="宋体" w:cs="宋体" w:hint="eastAsia"/>
                <w:b/>
                <w:bCs/>
                <w:kern w:val="0"/>
                <w:sz w:val="18"/>
                <w:szCs w:val="18"/>
              </w:rPr>
              <w:t>影印件或复印件</w:t>
            </w:r>
            <w:r>
              <w:rPr>
                <w:rFonts w:ascii="宋体" w:hAnsi="宋体" w:cs="宋体" w:hint="eastAsia"/>
                <w:b/>
                <w:bCs/>
                <w:kern w:val="0"/>
                <w:sz w:val="18"/>
                <w:szCs w:val="18"/>
              </w:rPr>
              <w:t>，检测报告的影印件或复印件装订入投标文件中</w:t>
            </w:r>
            <w:r>
              <w:rPr>
                <w:rFonts w:ascii="宋体" w:hAnsi="宋体" w:cs="宋体" w:hint="eastAsia"/>
                <w:kern w:val="0"/>
                <w:sz w:val="18"/>
                <w:szCs w:val="18"/>
              </w:rPr>
              <w:t>）；</w:t>
            </w:r>
          </w:p>
          <w:p w:rsidR="00CA5E22" w:rsidRDefault="00EF6405" w:rsidP="0001066C">
            <w:pPr>
              <w:widowControl/>
              <w:jc w:val="center"/>
              <w:rPr>
                <w:rFonts w:ascii="宋体" w:hAnsi="宋体" w:cs="宋体"/>
                <w:kern w:val="0"/>
                <w:sz w:val="18"/>
                <w:szCs w:val="18"/>
              </w:rPr>
            </w:pPr>
            <w:r>
              <w:rPr>
                <w:noProof/>
              </w:rPr>
              <w:drawing>
                <wp:inline distT="0" distB="0" distL="0" distR="0">
                  <wp:extent cx="1677670" cy="986155"/>
                  <wp:effectExtent l="19050" t="0" r="0" b="0"/>
                  <wp:docPr id="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cstate="print"/>
                          <a:srcRect l="4773" t="7953" r="10980" b="54820"/>
                          <a:stretch>
                            <a:fillRect/>
                          </a:stretch>
                        </pic:blipFill>
                        <pic:spPr bwMode="auto">
                          <a:xfrm>
                            <a:off x="0" y="0"/>
                            <a:ext cx="1677670" cy="986155"/>
                          </a:xfrm>
                          <a:prstGeom prst="rect">
                            <a:avLst/>
                          </a:prstGeom>
                          <a:noFill/>
                          <a:ln w="9525">
                            <a:noFill/>
                            <a:miter lim="800000"/>
                            <a:headEnd/>
                            <a:tailEnd/>
                          </a:ln>
                          <a:effectLst/>
                        </pic:spPr>
                      </pic:pic>
                    </a:graphicData>
                  </a:graphic>
                </wp:inline>
              </w:drawing>
            </w:r>
          </w:p>
          <w:p w:rsidR="0001066C" w:rsidRDefault="0001066C" w:rsidP="0001066C">
            <w:pPr>
              <w:widowControl/>
              <w:jc w:val="center"/>
              <w:rPr>
                <w:rFonts w:ascii="宋体" w:hAnsi="宋体" w:cs="宋体"/>
                <w:kern w:val="0"/>
                <w:sz w:val="18"/>
                <w:szCs w:val="18"/>
              </w:rPr>
            </w:pPr>
            <w:r>
              <w:rPr>
                <w:rFonts w:ascii="宋体" w:hAnsi="宋体" w:cs="宋体" w:hint="eastAsia"/>
                <w:kern w:val="0"/>
                <w:sz w:val="18"/>
                <w:szCs w:val="18"/>
              </w:rPr>
              <w:t>（参考式样图）</w:t>
            </w:r>
          </w:p>
        </w:tc>
        <w:tc>
          <w:tcPr>
            <w:tcW w:w="709" w:type="dxa"/>
            <w:vAlign w:val="center"/>
          </w:tcPr>
          <w:p w:rsidR="00CA5E22" w:rsidRDefault="00CA5E22">
            <w:pPr>
              <w:jc w:val="center"/>
              <w:rPr>
                <w:rFonts w:ascii="宋体" w:hAnsi="宋体" w:cs="宋体"/>
                <w:color w:val="000000"/>
                <w:sz w:val="22"/>
                <w:szCs w:val="22"/>
              </w:rPr>
            </w:pPr>
            <w:r>
              <w:rPr>
                <w:rFonts w:hint="eastAsia"/>
                <w:color w:val="000000"/>
                <w:sz w:val="22"/>
                <w:szCs w:val="22"/>
              </w:rPr>
              <w:t>40</w:t>
            </w:r>
          </w:p>
        </w:tc>
        <w:tc>
          <w:tcPr>
            <w:tcW w:w="851" w:type="dxa"/>
            <w:vAlign w:val="center"/>
          </w:tcPr>
          <w:p w:rsidR="00CA5E22" w:rsidRDefault="00CA5E22">
            <w:pPr>
              <w:jc w:val="center"/>
              <w:rPr>
                <w:rFonts w:ascii="宋体" w:hAnsi="宋体" w:cs="宋体"/>
                <w:color w:val="000000"/>
                <w:sz w:val="22"/>
                <w:szCs w:val="22"/>
              </w:rPr>
            </w:pPr>
            <w:proofErr w:type="gramStart"/>
            <w:r>
              <w:rPr>
                <w:rFonts w:hint="eastAsia"/>
                <w:color w:val="000000"/>
                <w:sz w:val="22"/>
                <w:szCs w:val="22"/>
              </w:rPr>
              <w:t>个</w:t>
            </w:r>
            <w:proofErr w:type="gramEnd"/>
          </w:p>
        </w:tc>
      </w:tr>
      <w:tr w:rsidR="00CA5E22" w:rsidTr="008A6C0B">
        <w:trPr>
          <w:trHeight w:val="3710"/>
        </w:trPr>
        <w:tc>
          <w:tcPr>
            <w:tcW w:w="720" w:type="dxa"/>
            <w:vAlign w:val="center"/>
          </w:tcPr>
          <w:p w:rsidR="00CA5E22" w:rsidRDefault="00CA5E22">
            <w:pPr>
              <w:widowControl/>
              <w:jc w:val="center"/>
              <w:rPr>
                <w:rFonts w:ascii="宋体" w:hAnsi="宋体" w:cs="宋体"/>
                <w:kern w:val="0"/>
                <w:sz w:val="18"/>
                <w:szCs w:val="18"/>
              </w:rPr>
            </w:pPr>
            <w:r>
              <w:rPr>
                <w:rFonts w:ascii="宋体" w:hAnsi="宋体" w:cs="宋体" w:hint="eastAsia"/>
                <w:kern w:val="0"/>
                <w:sz w:val="18"/>
                <w:szCs w:val="18"/>
              </w:rPr>
              <w:t>2</w:t>
            </w:r>
          </w:p>
        </w:tc>
        <w:tc>
          <w:tcPr>
            <w:tcW w:w="1140" w:type="dxa"/>
            <w:vAlign w:val="center"/>
          </w:tcPr>
          <w:p w:rsidR="00CA5E22" w:rsidRDefault="00775E0B" w:rsidP="00775E0B">
            <w:pPr>
              <w:rPr>
                <w:rFonts w:ascii="宋体" w:hAnsi="宋体" w:cs="宋体"/>
                <w:color w:val="000000"/>
                <w:sz w:val="22"/>
                <w:szCs w:val="22"/>
              </w:rPr>
            </w:pPr>
            <w:r>
              <w:rPr>
                <w:rFonts w:hint="eastAsia"/>
                <w:color w:val="000000"/>
                <w:sz w:val="22"/>
                <w:szCs w:val="22"/>
              </w:rPr>
              <w:t>休闲</w:t>
            </w:r>
            <w:r w:rsidR="00CA5E22">
              <w:rPr>
                <w:rFonts w:hint="eastAsia"/>
                <w:color w:val="000000"/>
                <w:sz w:val="22"/>
                <w:szCs w:val="22"/>
              </w:rPr>
              <w:t>椅</w:t>
            </w:r>
            <w:r w:rsidR="00E30C5C">
              <w:rPr>
                <w:rFonts w:hint="eastAsia"/>
                <w:color w:val="000000"/>
                <w:sz w:val="22"/>
                <w:szCs w:val="22"/>
              </w:rPr>
              <w:t>1</w:t>
            </w:r>
          </w:p>
        </w:tc>
        <w:tc>
          <w:tcPr>
            <w:tcW w:w="6083" w:type="dxa"/>
          </w:tcPr>
          <w:p w:rsidR="00CA5E22" w:rsidRDefault="00CA5E22">
            <w:pPr>
              <w:widowControl/>
              <w:numPr>
                <w:ilvl w:val="0"/>
                <w:numId w:val="2"/>
              </w:numPr>
              <w:jc w:val="left"/>
              <w:rPr>
                <w:rFonts w:ascii="宋体" w:hAnsi="宋体" w:cs="宋体"/>
                <w:kern w:val="0"/>
                <w:sz w:val="18"/>
                <w:szCs w:val="18"/>
              </w:rPr>
            </w:pPr>
            <w:r>
              <w:rPr>
                <w:rFonts w:ascii="宋体" w:hAnsi="宋体" w:cs="宋体" w:hint="eastAsia"/>
                <w:kern w:val="0"/>
                <w:sz w:val="18"/>
                <w:szCs w:val="18"/>
              </w:rPr>
              <w:t>★规格：长390*宽380*高460</w:t>
            </w:r>
            <w:r w:rsidR="000902C4">
              <w:rPr>
                <w:rFonts w:ascii="宋体" w:hAnsi="宋体" w:cs="宋体" w:hint="eastAsia"/>
                <w:kern w:val="0"/>
                <w:sz w:val="18"/>
                <w:szCs w:val="18"/>
              </w:rPr>
              <w:t>误差范围</w:t>
            </w:r>
            <w:r w:rsidR="000902C4" w:rsidRPr="000902C4">
              <w:rPr>
                <w:rFonts w:ascii="宋体" w:hAnsi="宋体" w:cs="宋体"/>
                <w:kern w:val="0"/>
                <w:sz w:val="18"/>
                <w:szCs w:val="18"/>
              </w:rPr>
              <w:t>±10mm</w:t>
            </w:r>
            <w:r w:rsidR="000902C4">
              <w:rPr>
                <w:rFonts w:ascii="宋体" w:hAnsi="宋体" w:cs="宋体"/>
                <w:kern w:val="0"/>
                <w:sz w:val="18"/>
                <w:szCs w:val="18"/>
              </w:rPr>
              <w:t>内</w:t>
            </w:r>
          </w:p>
          <w:p w:rsidR="00CA5E22" w:rsidRDefault="00CA5E22">
            <w:pPr>
              <w:widowControl/>
              <w:jc w:val="left"/>
              <w:rPr>
                <w:rFonts w:ascii="宋体" w:hAnsi="宋体" w:cs="宋体"/>
                <w:kern w:val="0"/>
                <w:sz w:val="18"/>
                <w:szCs w:val="18"/>
              </w:rPr>
            </w:pPr>
            <w:r>
              <w:rPr>
                <w:rFonts w:ascii="宋体" w:hAnsi="宋体" w:cs="宋体" w:hint="eastAsia"/>
                <w:kern w:val="0"/>
                <w:sz w:val="18"/>
                <w:szCs w:val="18"/>
              </w:rPr>
              <w:t xml:space="preserve">二、材质与工艺要求： </w:t>
            </w:r>
          </w:p>
          <w:p w:rsidR="00CA5E22" w:rsidRDefault="00EF6405">
            <w:pPr>
              <w:widowControl/>
              <w:jc w:val="left"/>
              <w:rPr>
                <w:rFonts w:ascii="宋体" w:hAnsi="宋体" w:cs="宋体"/>
                <w:kern w:val="0"/>
                <w:sz w:val="18"/>
                <w:szCs w:val="18"/>
              </w:rPr>
            </w:pPr>
            <w:r>
              <w:rPr>
                <w:noProof/>
              </w:rPr>
              <w:drawing>
                <wp:anchor distT="0" distB="0" distL="114300" distR="114300" simplePos="0" relativeHeight="251655168" behindDoc="0" locked="0" layoutInCell="1" allowOverlap="1">
                  <wp:simplePos x="0" y="0"/>
                  <wp:positionH relativeFrom="column">
                    <wp:posOffset>1854200</wp:posOffset>
                  </wp:positionH>
                  <wp:positionV relativeFrom="paragraph">
                    <wp:posOffset>660400</wp:posOffset>
                  </wp:positionV>
                  <wp:extent cx="935990" cy="1148715"/>
                  <wp:effectExtent l="19050" t="0" r="0" b="0"/>
                  <wp:wrapNone/>
                  <wp:docPr id="4"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cstate="print"/>
                          <a:srcRect l="47333" t="13620" r="8533"/>
                          <a:stretch>
                            <a:fillRect/>
                          </a:stretch>
                        </pic:blipFill>
                        <pic:spPr bwMode="auto">
                          <a:xfrm>
                            <a:off x="0" y="0"/>
                            <a:ext cx="935990" cy="1148715"/>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54144" behindDoc="0" locked="0" layoutInCell="1" allowOverlap="1">
                  <wp:simplePos x="0" y="0"/>
                  <wp:positionH relativeFrom="column">
                    <wp:posOffset>508000</wp:posOffset>
                  </wp:positionH>
                  <wp:positionV relativeFrom="paragraph">
                    <wp:posOffset>673100</wp:posOffset>
                  </wp:positionV>
                  <wp:extent cx="953135" cy="1117600"/>
                  <wp:effectExtent l="19050" t="0" r="0" b="0"/>
                  <wp:wrapNone/>
                  <wp:docPr id="3"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 cstate="print"/>
                          <a:srcRect/>
                          <a:stretch>
                            <a:fillRect/>
                          </a:stretch>
                        </pic:blipFill>
                        <pic:spPr bwMode="auto">
                          <a:xfrm>
                            <a:off x="0" y="0"/>
                            <a:ext cx="953135" cy="1117600"/>
                          </a:xfrm>
                          <a:prstGeom prst="rect">
                            <a:avLst/>
                          </a:prstGeom>
                          <a:noFill/>
                          <a:ln w="9525">
                            <a:noFill/>
                            <a:miter lim="800000"/>
                            <a:headEnd/>
                            <a:tailEnd/>
                          </a:ln>
                          <a:effectLst/>
                        </pic:spPr>
                      </pic:pic>
                    </a:graphicData>
                  </a:graphic>
                </wp:anchor>
              </w:drawing>
            </w:r>
            <w:r w:rsidR="00CA5E22">
              <w:rPr>
                <w:rFonts w:ascii="宋体" w:hAnsi="宋体" w:cs="宋体" w:hint="eastAsia"/>
                <w:kern w:val="0"/>
                <w:sz w:val="18"/>
                <w:szCs w:val="18"/>
              </w:rPr>
              <w:t>凳面采用一次成型塑胶（颜色多样可选）脚</w:t>
            </w:r>
            <w:proofErr w:type="gramStart"/>
            <w:r w:rsidR="00CA5E22">
              <w:rPr>
                <w:rFonts w:ascii="宋体" w:hAnsi="宋体" w:cs="宋体" w:hint="eastAsia"/>
                <w:kern w:val="0"/>
                <w:sz w:val="18"/>
                <w:szCs w:val="18"/>
              </w:rPr>
              <w:t>架采用全实</w:t>
            </w:r>
            <w:proofErr w:type="gramEnd"/>
            <w:r w:rsidR="00CA5E22">
              <w:rPr>
                <w:rFonts w:ascii="宋体" w:hAnsi="宋体" w:cs="宋体" w:hint="eastAsia"/>
                <w:kern w:val="0"/>
                <w:sz w:val="18"/>
                <w:szCs w:val="18"/>
              </w:rPr>
              <w:t>木、加固（承重150KG以上）（参考式样图）</w:t>
            </w:r>
          </w:p>
        </w:tc>
        <w:tc>
          <w:tcPr>
            <w:tcW w:w="709" w:type="dxa"/>
            <w:vAlign w:val="center"/>
          </w:tcPr>
          <w:p w:rsidR="00CA5E22" w:rsidRDefault="00CA5E22">
            <w:pPr>
              <w:jc w:val="center"/>
              <w:rPr>
                <w:rFonts w:ascii="宋体" w:hAnsi="宋体" w:cs="宋体"/>
                <w:color w:val="000000"/>
                <w:sz w:val="22"/>
                <w:szCs w:val="22"/>
              </w:rPr>
            </w:pPr>
            <w:r>
              <w:rPr>
                <w:rFonts w:hint="eastAsia"/>
                <w:color w:val="000000"/>
                <w:sz w:val="22"/>
                <w:szCs w:val="22"/>
              </w:rPr>
              <w:t>240</w:t>
            </w:r>
          </w:p>
        </w:tc>
        <w:tc>
          <w:tcPr>
            <w:tcW w:w="851" w:type="dxa"/>
            <w:vAlign w:val="center"/>
          </w:tcPr>
          <w:p w:rsidR="00CA5E22" w:rsidRDefault="00CA5E22">
            <w:pPr>
              <w:jc w:val="center"/>
              <w:rPr>
                <w:rFonts w:ascii="宋体" w:hAnsi="宋体" w:cs="宋体"/>
                <w:color w:val="000000"/>
                <w:sz w:val="22"/>
                <w:szCs w:val="22"/>
              </w:rPr>
            </w:pPr>
            <w:r>
              <w:rPr>
                <w:rFonts w:hint="eastAsia"/>
                <w:color w:val="000000"/>
                <w:sz w:val="22"/>
                <w:szCs w:val="22"/>
              </w:rPr>
              <w:t>把</w:t>
            </w:r>
          </w:p>
        </w:tc>
      </w:tr>
      <w:tr w:rsidR="00CA5E22" w:rsidTr="008A6C0B">
        <w:trPr>
          <w:trHeight w:val="3157"/>
        </w:trPr>
        <w:tc>
          <w:tcPr>
            <w:tcW w:w="720" w:type="dxa"/>
            <w:vAlign w:val="center"/>
          </w:tcPr>
          <w:p w:rsidR="00CA5E22" w:rsidRDefault="00CA5E22">
            <w:pPr>
              <w:widowControl/>
              <w:jc w:val="center"/>
              <w:rPr>
                <w:rFonts w:ascii="宋体" w:hAnsi="宋体" w:cs="宋体"/>
                <w:kern w:val="0"/>
                <w:sz w:val="18"/>
                <w:szCs w:val="18"/>
              </w:rPr>
            </w:pPr>
            <w:r>
              <w:rPr>
                <w:rFonts w:ascii="宋体" w:hAnsi="宋体" w:cs="宋体" w:hint="eastAsia"/>
                <w:kern w:val="0"/>
                <w:sz w:val="18"/>
                <w:szCs w:val="18"/>
              </w:rPr>
              <w:lastRenderedPageBreak/>
              <w:t>3</w:t>
            </w:r>
          </w:p>
        </w:tc>
        <w:tc>
          <w:tcPr>
            <w:tcW w:w="1140" w:type="dxa"/>
            <w:vAlign w:val="center"/>
          </w:tcPr>
          <w:p w:rsidR="00CA5E22" w:rsidRDefault="00775E0B">
            <w:pPr>
              <w:jc w:val="center"/>
              <w:rPr>
                <w:rFonts w:ascii="宋体" w:hAnsi="宋体" w:cs="宋体"/>
                <w:color w:val="000000"/>
                <w:sz w:val="22"/>
                <w:szCs w:val="22"/>
              </w:rPr>
            </w:pPr>
            <w:r>
              <w:rPr>
                <w:rFonts w:hint="eastAsia"/>
                <w:color w:val="000000"/>
                <w:sz w:val="22"/>
                <w:szCs w:val="22"/>
              </w:rPr>
              <w:t>布艺办公</w:t>
            </w:r>
            <w:r w:rsidR="00CA5E22">
              <w:rPr>
                <w:rFonts w:hint="eastAsia"/>
                <w:color w:val="000000"/>
                <w:sz w:val="22"/>
                <w:szCs w:val="22"/>
              </w:rPr>
              <w:t>椅</w:t>
            </w:r>
          </w:p>
        </w:tc>
        <w:tc>
          <w:tcPr>
            <w:tcW w:w="6083" w:type="dxa"/>
          </w:tcPr>
          <w:p w:rsidR="00CA5E22" w:rsidRDefault="00CA5E22">
            <w:pPr>
              <w:widowControl/>
              <w:jc w:val="left"/>
              <w:rPr>
                <w:rFonts w:ascii="宋体" w:hAnsi="宋体" w:cs="宋体"/>
                <w:kern w:val="0"/>
                <w:sz w:val="18"/>
                <w:szCs w:val="18"/>
              </w:rPr>
            </w:pPr>
            <w:r>
              <w:rPr>
                <w:rFonts w:ascii="宋体" w:hAnsi="宋体" w:cs="宋体" w:hint="eastAsia"/>
                <w:kern w:val="0"/>
                <w:sz w:val="18"/>
                <w:szCs w:val="18"/>
              </w:rPr>
              <w:t>一、★规格：长730*宽560*高770</w:t>
            </w:r>
            <w:r w:rsidR="000902C4">
              <w:rPr>
                <w:rFonts w:ascii="宋体" w:hAnsi="宋体" w:cs="宋体" w:hint="eastAsia"/>
                <w:kern w:val="0"/>
                <w:sz w:val="18"/>
                <w:szCs w:val="18"/>
              </w:rPr>
              <w:t>误差范围</w:t>
            </w:r>
            <w:r w:rsidR="000902C4" w:rsidRPr="000902C4">
              <w:rPr>
                <w:rFonts w:ascii="宋体" w:hAnsi="宋体" w:cs="宋体"/>
                <w:kern w:val="0"/>
                <w:sz w:val="18"/>
                <w:szCs w:val="18"/>
              </w:rPr>
              <w:t>±10mm</w:t>
            </w:r>
            <w:r w:rsidR="000902C4">
              <w:rPr>
                <w:rFonts w:ascii="宋体" w:hAnsi="宋体" w:cs="宋体"/>
                <w:kern w:val="0"/>
                <w:sz w:val="18"/>
                <w:szCs w:val="18"/>
              </w:rPr>
              <w:t>内</w:t>
            </w:r>
          </w:p>
          <w:p w:rsidR="00CA5E22" w:rsidRDefault="00CA5E22">
            <w:pPr>
              <w:widowControl/>
              <w:jc w:val="left"/>
              <w:rPr>
                <w:rFonts w:ascii="宋体" w:hAnsi="宋体" w:cs="宋体"/>
                <w:kern w:val="0"/>
                <w:sz w:val="18"/>
                <w:szCs w:val="18"/>
              </w:rPr>
            </w:pPr>
            <w:r>
              <w:rPr>
                <w:rFonts w:ascii="宋体" w:hAnsi="宋体" w:cs="宋体" w:hint="eastAsia"/>
                <w:kern w:val="0"/>
                <w:sz w:val="18"/>
                <w:szCs w:val="18"/>
              </w:rPr>
              <w:t xml:space="preserve">二、材质与工艺要求： </w:t>
            </w:r>
          </w:p>
          <w:p w:rsidR="00CE78C5" w:rsidRDefault="00EF6405">
            <w:pPr>
              <w:widowControl/>
              <w:jc w:val="left"/>
              <w:rPr>
                <w:rFonts w:ascii="宋体" w:hAnsi="宋体" w:cs="宋体"/>
                <w:kern w:val="0"/>
                <w:sz w:val="18"/>
                <w:szCs w:val="18"/>
              </w:rPr>
            </w:pPr>
            <w:r>
              <w:rPr>
                <w:noProof/>
              </w:rPr>
              <w:drawing>
                <wp:anchor distT="0" distB="0" distL="114300" distR="114300" simplePos="0" relativeHeight="251656192" behindDoc="0" locked="0" layoutInCell="1" allowOverlap="1">
                  <wp:simplePos x="0" y="0"/>
                  <wp:positionH relativeFrom="column">
                    <wp:posOffset>266700</wp:posOffset>
                  </wp:positionH>
                  <wp:positionV relativeFrom="paragraph">
                    <wp:posOffset>393700</wp:posOffset>
                  </wp:positionV>
                  <wp:extent cx="1449705" cy="1143000"/>
                  <wp:effectExtent l="19050" t="0" r="0" b="0"/>
                  <wp:wrapNone/>
                  <wp:docPr id="5"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 cstate="print"/>
                          <a:srcRect/>
                          <a:stretch>
                            <a:fillRect/>
                          </a:stretch>
                        </pic:blipFill>
                        <pic:spPr bwMode="auto">
                          <a:xfrm>
                            <a:off x="0" y="0"/>
                            <a:ext cx="1449705" cy="114300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57216" behindDoc="0" locked="0" layoutInCell="1" allowOverlap="1">
                  <wp:simplePos x="0" y="0"/>
                  <wp:positionH relativeFrom="column">
                    <wp:posOffset>2197100</wp:posOffset>
                  </wp:positionH>
                  <wp:positionV relativeFrom="paragraph">
                    <wp:posOffset>241300</wp:posOffset>
                  </wp:positionV>
                  <wp:extent cx="819785" cy="1211580"/>
                  <wp:effectExtent l="19050" t="0" r="0" b="0"/>
                  <wp:wrapNone/>
                  <wp:docPr id="6"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 cstate="print"/>
                          <a:srcRect/>
                          <a:stretch>
                            <a:fillRect/>
                          </a:stretch>
                        </pic:blipFill>
                        <pic:spPr bwMode="auto">
                          <a:xfrm>
                            <a:off x="0" y="0"/>
                            <a:ext cx="819785" cy="1211580"/>
                          </a:xfrm>
                          <a:prstGeom prst="rect">
                            <a:avLst/>
                          </a:prstGeom>
                          <a:noFill/>
                          <a:ln w="9525">
                            <a:noFill/>
                            <a:miter lim="800000"/>
                            <a:headEnd/>
                            <a:tailEnd/>
                          </a:ln>
                          <a:effectLst/>
                        </pic:spPr>
                      </pic:pic>
                    </a:graphicData>
                  </a:graphic>
                </wp:anchor>
              </w:drawing>
            </w:r>
            <w:r w:rsidR="00CA5E22">
              <w:rPr>
                <w:rFonts w:ascii="宋体" w:hAnsi="宋体" w:cs="宋体" w:hint="eastAsia"/>
                <w:kern w:val="0"/>
                <w:sz w:val="18"/>
                <w:szCs w:val="18"/>
              </w:rPr>
              <w:t>凳面采用定型优质</w:t>
            </w:r>
            <w:proofErr w:type="gramStart"/>
            <w:r w:rsidR="00CA5E22">
              <w:rPr>
                <w:rFonts w:ascii="宋体" w:hAnsi="宋体" w:cs="宋体" w:hint="eastAsia"/>
                <w:kern w:val="0"/>
                <w:sz w:val="18"/>
                <w:szCs w:val="18"/>
              </w:rPr>
              <w:t>海绵外衬加厚</w:t>
            </w:r>
            <w:proofErr w:type="gramEnd"/>
            <w:r w:rsidR="00775E0B">
              <w:rPr>
                <w:rFonts w:ascii="宋体" w:hAnsi="宋体" w:cs="宋体" w:hint="eastAsia"/>
                <w:kern w:val="0"/>
                <w:sz w:val="18"/>
                <w:szCs w:val="18"/>
              </w:rPr>
              <w:t>隔燃</w:t>
            </w:r>
            <w:r w:rsidR="00CA5E22">
              <w:rPr>
                <w:rFonts w:ascii="宋体" w:hAnsi="宋体" w:cs="宋体" w:hint="eastAsia"/>
                <w:kern w:val="0"/>
                <w:sz w:val="18"/>
                <w:szCs w:val="18"/>
              </w:rPr>
              <w:t>面料。实木框架（承重150KG以上）（参考式样图）</w:t>
            </w:r>
          </w:p>
          <w:p w:rsidR="00CA5E22" w:rsidRPr="00CE78C5" w:rsidRDefault="00CA5E22" w:rsidP="00CE78C5">
            <w:pPr>
              <w:jc w:val="center"/>
              <w:rPr>
                <w:rFonts w:ascii="宋体" w:hAnsi="宋体" w:cs="宋体"/>
                <w:sz w:val="18"/>
                <w:szCs w:val="18"/>
              </w:rPr>
            </w:pPr>
          </w:p>
        </w:tc>
        <w:tc>
          <w:tcPr>
            <w:tcW w:w="709" w:type="dxa"/>
            <w:vAlign w:val="center"/>
          </w:tcPr>
          <w:p w:rsidR="00CA5E22" w:rsidRDefault="00CA5E22">
            <w:pPr>
              <w:jc w:val="center"/>
              <w:rPr>
                <w:rFonts w:ascii="宋体" w:hAnsi="宋体" w:cs="宋体"/>
                <w:color w:val="000000"/>
                <w:sz w:val="22"/>
                <w:szCs w:val="22"/>
              </w:rPr>
            </w:pPr>
            <w:r>
              <w:rPr>
                <w:rFonts w:hint="eastAsia"/>
                <w:color w:val="000000"/>
                <w:sz w:val="22"/>
                <w:szCs w:val="22"/>
              </w:rPr>
              <w:t>34</w:t>
            </w:r>
          </w:p>
        </w:tc>
        <w:tc>
          <w:tcPr>
            <w:tcW w:w="851" w:type="dxa"/>
            <w:vAlign w:val="center"/>
          </w:tcPr>
          <w:p w:rsidR="00CA5E22" w:rsidRDefault="00CA5E22">
            <w:pPr>
              <w:jc w:val="center"/>
              <w:rPr>
                <w:rFonts w:ascii="宋体" w:hAnsi="宋体" w:cs="宋体"/>
                <w:color w:val="000000"/>
                <w:sz w:val="22"/>
                <w:szCs w:val="22"/>
              </w:rPr>
            </w:pPr>
            <w:proofErr w:type="gramStart"/>
            <w:r>
              <w:rPr>
                <w:rFonts w:hint="eastAsia"/>
                <w:color w:val="000000"/>
                <w:sz w:val="22"/>
                <w:szCs w:val="22"/>
              </w:rPr>
              <w:t>个</w:t>
            </w:r>
            <w:proofErr w:type="gramEnd"/>
          </w:p>
        </w:tc>
      </w:tr>
      <w:tr w:rsidR="00CA5E22" w:rsidTr="008A6C0B">
        <w:trPr>
          <w:trHeight w:val="3262"/>
        </w:trPr>
        <w:tc>
          <w:tcPr>
            <w:tcW w:w="720" w:type="dxa"/>
            <w:vAlign w:val="center"/>
          </w:tcPr>
          <w:p w:rsidR="00CA5E22" w:rsidRDefault="00CA5E22">
            <w:pPr>
              <w:widowControl/>
              <w:jc w:val="center"/>
              <w:rPr>
                <w:rFonts w:ascii="宋体" w:hAnsi="宋体" w:cs="宋体"/>
                <w:kern w:val="0"/>
                <w:sz w:val="18"/>
                <w:szCs w:val="18"/>
              </w:rPr>
            </w:pPr>
            <w:r>
              <w:rPr>
                <w:rFonts w:ascii="宋体" w:hAnsi="宋体" w:cs="宋体" w:hint="eastAsia"/>
                <w:kern w:val="0"/>
                <w:sz w:val="18"/>
                <w:szCs w:val="18"/>
              </w:rPr>
              <w:t>4</w:t>
            </w:r>
          </w:p>
        </w:tc>
        <w:tc>
          <w:tcPr>
            <w:tcW w:w="1140" w:type="dxa"/>
            <w:vAlign w:val="center"/>
          </w:tcPr>
          <w:p w:rsidR="00CA5E22" w:rsidRDefault="00775E0B">
            <w:pPr>
              <w:jc w:val="center"/>
              <w:rPr>
                <w:rFonts w:ascii="宋体" w:hAnsi="宋体" w:cs="宋体"/>
                <w:color w:val="000000"/>
                <w:sz w:val="22"/>
                <w:szCs w:val="22"/>
              </w:rPr>
            </w:pPr>
            <w:proofErr w:type="gramStart"/>
            <w:r>
              <w:rPr>
                <w:rFonts w:hint="eastAsia"/>
                <w:color w:val="000000"/>
                <w:sz w:val="22"/>
                <w:szCs w:val="22"/>
              </w:rPr>
              <w:t>涻谈</w:t>
            </w:r>
            <w:r w:rsidR="00CA5E22">
              <w:rPr>
                <w:rFonts w:hint="eastAsia"/>
                <w:color w:val="000000"/>
                <w:sz w:val="22"/>
                <w:szCs w:val="22"/>
              </w:rPr>
              <w:t>桌</w:t>
            </w:r>
            <w:proofErr w:type="gramEnd"/>
          </w:p>
        </w:tc>
        <w:tc>
          <w:tcPr>
            <w:tcW w:w="6083" w:type="dxa"/>
          </w:tcPr>
          <w:p w:rsidR="00CA5E22" w:rsidRDefault="00CA5E22">
            <w:pPr>
              <w:widowControl/>
              <w:jc w:val="left"/>
              <w:rPr>
                <w:rFonts w:ascii="宋体" w:hAnsi="宋体" w:cs="宋体"/>
                <w:kern w:val="0"/>
                <w:sz w:val="18"/>
                <w:szCs w:val="18"/>
              </w:rPr>
            </w:pPr>
            <w:r>
              <w:rPr>
                <w:rFonts w:ascii="宋体" w:hAnsi="宋体" w:cs="宋体" w:hint="eastAsia"/>
                <w:kern w:val="0"/>
                <w:sz w:val="18"/>
                <w:szCs w:val="18"/>
              </w:rPr>
              <w:t>一、★规格：</w:t>
            </w:r>
            <w:r w:rsidRPr="000902C4">
              <w:rPr>
                <w:rFonts w:ascii="宋体" w:hAnsi="宋体" w:cs="宋体" w:hint="eastAsia"/>
                <w:kern w:val="0"/>
                <w:sz w:val="18"/>
                <w:szCs w:val="18"/>
              </w:rPr>
              <w:t>直径600*高750</w:t>
            </w:r>
            <w:r w:rsidR="000902C4">
              <w:rPr>
                <w:rFonts w:ascii="宋体" w:hAnsi="宋体" w:cs="宋体" w:hint="eastAsia"/>
                <w:kern w:val="0"/>
                <w:sz w:val="18"/>
                <w:szCs w:val="18"/>
              </w:rPr>
              <w:t>误差范围</w:t>
            </w:r>
            <w:r w:rsidR="000902C4" w:rsidRPr="000902C4">
              <w:rPr>
                <w:rFonts w:ascii="宋体" w:hAnsi="宋体" w:cs="宋体"/>
                <w:kern w:val="0"/>
                <w:sz w:val="18"/>
                <w:szCs w:val="18"/>
              </w:rPr>
              <w:t>±10mm</w:t>
            </w:r>
            <w:r w:rsidR="000902C4">
              <w:rPr>
                <w:rFonts w:ascii="宋体" w:hAnsi="宋体" w:cs="宋体"/>
                <w:kern w:val="0"/>
                <w:sz w:val="18"/>
                <w:szCs w:val="18"/>
              </w:rPr>
              <w:t>内</w:t>
            </w:r>
          </w:p>
          <w:p w:rsidR="00CA5E22" w:rsidRDefault="00CA5E22">
            <w:pPr>
              <w:widowControl/>
              <w:jc w:val="left"/>
              <w:rPr>
                <w:rFonts w:ascii="宋体" w:hAnsi="宋体" w:cs="宋体"/>
                <w:kern w:val="0"/>
                <w:sz w:val="18"/>
                <w:szCs w:val="18"/>
              </w:rPr>
            </w:pPr>
            <w:r>
              <w:rPr>
                <w:rFonts w:ascii="宋体" w:hAnsi="宋体" w:cs="宋体" w:hint="eastAsia"/>
                <w:kern w:val="0"/>
                <w:sz w:val="18"/>
                <w:szCs w:val="18"/>
              </w:rPr>
              <w:t xml:space="preserve">二、材质与工艺要求： </w:t>
            </w:r>
          </w:p>
          <w:p w:rsidR="00CA5E22" w:rsidRDefault="00EF6405">
            <w:pPr>
              <w:widowControl/>
              <w:jc w:val="left"/>
              <w:rPr>
                <w:rFonts w:ascii="宋体" w:hAnsi="宋体" w:cs="宋体"/>
                <w:kern w:val="0"/>
                <w:sz w:val="18"/>
                <w:szCs w:val="18"/>
              </w:rPr>
            </w:pPr>
            <w:r>
              <w:rPr>
                <w:noProof/>
              </w:rPr>
              <w:drawing>
                <wp:anchor distT="0" distB="0" distL="114300" distR="114300" simplePos="0" relativeHeight="251658240" behindDoc="0" locked="0" layoutInCell="1" allowOverlap="1">
                  <wp:simplePos x="0" y="0"/>
                  <wp:positionH relativeFrom="column">
                    <wp:posOffset>1079500</wp:posOffset>
                  </wp:positionH>
                  <wp:positionV relativeFrom="paragraph">
                    <wp:posOffset>419100</wp:posOffset>
                  </wp:positionV>
                  <wp:extent cx="1183005" cy="1122045"/>
                  <wp:effectExtent l="19050" t="0" r="0" b="0"/>
                  <wp:wrapNone/>
                  <wp:docPr id="7"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 cstate="print"/>
                          <a:srcRect l="13202" t="20485" r="13202" b="4295"/>
                          <a:stretch>
                            <a:fillRect/>
                          </a:stretch>
                        </pic:blipFill>
                        <pic:spPr bwMode="auto">
                          <a:xfrm>
                            <a:off x="0" y="0"/>
                            <a:ext cx="1183005" cy="1122045"/>
                          </a:xfrm>
                          <a:prstGeom prst="rect">
                            <a:avLst/>
                          </a:prstGeom>
                          <a:noFill/>
                          <a:ln w="9525">
                            <a:noFill/>
                            <a:miter lim="800000"/>
                            <a:headEnd/>
                            <a:tailEnd/>
                          </a:ln>
                          <a:effectLst/>
                        </pic:spPr>
                      </pic:pic>
                    </a:graphicData>
                  </a:graphic>
                </wp:anchor>
              </w:drawing>
            </w:r>
            <w:r w:rsidR="00CA5E22">
              <w:rPr>
                <w:rFonts w:ascii="宋体" w:hAnsi="宋体" w:cs="宋体" w:hint="eastAsia"/>
                <w:kern w:val="0"/>
                <w:sz w:val="18"/>
                <w:szCs w:val="18"/>
              </w:rPr>
              <w:t>桌面采用厚度T=2.5MM左右人造石，脚架为铁艺镀金色处理（参考式样图）</w:t>
            </w:r>
          </w:p>
        </w:tc>
        <w:tc>
          <w:tcPr>
            <w:tcW w:w="709" w:type="dxa"/>
            <w:vAlign w:val="center"/>
          </w:tcPr>
          <w:p w:rsidR="00CA5E22" w:rsidRDefault="00CA5E22">
            <w:pPr>
              <w:jc w:val="center"/>
              <w:rPr>
                <w:rFonts w:ascii="宋体" w:hAnsi="宋体" w:cs="宋体"/>
                <w:color w:val="000000"/>
                <w:sz w:val="22"/>
                <w:szCs w:val="22"/>
              </w:rPr>
            </w:pPr>
            <w:r>
              <w:rPr>
                <w:rFonts w:hint="eastAsia"/>
                <w:color w:val="000000"/>
                <w:sz w:val="22"/>
                <w:szCs w:val="22"/>
              </w:rPr>
              <w:t>13</w:t>
            </w:r>
          </w:p>
        </w:tc>
        <w:tc>
          <w:tcPr>
            <w:tcW w:w="851" w:type="dxa"/>
            <w:vAlign w:val="center"/>
          </w:tcPr>
          <w:p w:rsidR="00CA5E22" w:rsidRDefault="00CA5E22">
            <w:pPr>
              <w:jc w:val="center"/>
              <w:rPr>
                <w:rFonts w:ascii="宋体" w:hAnsi="宋体" w:cs="宋体"/>
                <w:color w:val="000000"/>
                <w:sz w:val="22"/>
                <w:szCs w:val="22"/>
              </w:rPr>
            </w:pPr>
            <w:r>
              <w:rPr>
                <w:rFonts w:hint="eastAsia"/>
                <w:color w:val="000000"/>
                <w:sz w:val="22"/>
                <w:szCs w:val="22"/>
              </w:rPr>
              <w:t>张</w:t>
            </w:r>
          </w:p>
        </w:tc>
      </w:tr>
      <w:tr w:rsidR="00CA5E22" w:rsidTr="008A6C0B">
        <w:trPr>
          <w:trHeight w:val="3105"/>
        </w:trPr>
        <w:tc>
          <w:tcPr>
            <w:tcW w:w="720" w:type="dxa"/>
            <w:vAlign w:val="center"/>
          </w:tcPr>
          <w:p w:rsidR="00CA5E22" w:rsidRDefault="00CA5E22">
            <w:pPr>
              <w:widowControl/>
              <w:jc w:val="center"/>
              <w:rPr>
                <w:rFonts w:ascii="宋体" w:hAnsi="宋体" w:cs="宋体"/>
                <w:kern w:val="0"/>
                <w:sz w:val="18"/>
                <w:szCs w:val="18"/>
              </w:rPr>
            </w:pPr>
            <w:r>
              <w:rPr>
                <w:rFonts w:ascii="宋体" w:hAnsi="宋体" w:cs="宋体" w:hint="eastAsia"/>
                <w:kern w:val="0"/>
                <w:sz w:val="18"/>
                <w:szCs w:val="18"/>
              </w:rPr>
              <w:t>5</w:t>
            </w:r>
          </w:p>
        </w:tc>
        <w:tc>
          <w:tcPr>
            <w:tcW w:w="1140" w:type="dxa"/>
            <w:vAlign w:val="center"/>
          </w:tcPr>
          <w:p w:rsidR="00CA5E22" w:rsidRDefault="00775E0B" w:rsidP="00775E0B">
            <w:pPr>
              <w:jc w:val="center"/>
              <w:rPr>
                <w:rFonts w:ascii="宋体" w:hAnsi="宋体" w:cs="宋体"/>
                <w:color w:val="000000"/>
                <w:sz w:val="22"/>
                <w:szCs w:val="22"/>
              </w:rPr>
            </w:pPr>
            <w:r>
              <w:rPr>
                <w:rFonts w:hint="eastAsia"/>
                <w:color w:val="000000"/>
                <w:sz w:val="22"/>
                <w:szCs w:val="22"/>
              </w:rPr>
              <w:t>休闲椅</w:t>
            </w:r>
            <w:r w:rsidR="00E30C5C">
              <w:rPr>
                <w:rFonts w:hint="eastAsia"/>
                <w:color w:val="000000"/>
                <w:sz w:val="22"/>
                <w:szCs w:val="22"/>
              </w:rPr>
              <w:t>2</w:t>
            </w:r>
          </w:p>
        </w:tc>
        <w:tc>
          <w:tcPr>
            <w:tcW w:w="6083" w:type="dxa"/>
          </w:tcPr>
          <w:p w:rsidR="00CA5E22" w:rsidRDefault="00CA5E22">
            <w:pPr>
              <w:widowControl/>
              <w:jc w:val="left"/>
              <w:rPr>
                <w:rFonts w:ascii="宋体" w:hAnsi="宋体" w:cs="宋体"/>
                <w:kern w:val="0"/>
                <w:sz w:val="18"/>
                <w:szCs w:val="18"/>
              </w:rPr>
            </w:pPr>
            <w:r>
              <w:rPr>
                <w:rFonts w:ascii="宋体" w:hAnsi="宋体" w:cs="宋体" w:hint="eastAsia"/>
                <w:kern w:val="0"/>
                <w:sz w:val="18"/>
                <w:szCs w:val="18"/>
              </w:rPr>
              <w:t>一、★规格：</w:t>
            </w:r>
            <w:r w:rsidRPr="000902C4">
              <w:rPr>
                <w:rFonts w:ascii="宋体" w:hAnsi="宋体" w:cs="宋体" w:hint="eastAsia"/>
                <w:kern w:val="0"/>
                <w:sz w:val="18"/>
                <w:szCs w:val="18"/>
              </w:rPr>
              <w:t>高780</w:t>
            </w:r>
            <w:r w:rsidR="000902C4">
              <w:rPr>
                <w:rFonts w:ascii="宋体" w:hAnsi="宋体" w:cs="宋体" w:hint="eastAsia"/>
                <w:kern w:val="0"/>
                <w:sz w:val="18"/>
                <w:szCs w:val="18"/>
              </w:rPr>
              <w:t>误差范围</w:t>
            </w:r>
            <w:r w:rsidR="000902C4" w:rsidRPr="000902C4">
              <w:rPr>
                <w:rFonts w:ascii="宋体" w:hAnsi="宋体" w:cs="宋体"/>
                <w:kern w:val="0"/>
                <w:sz w:val="18"/>
                <w:szCs w:val="18"/>
              </w:rPr>
              <w:t>±10mm</w:t>
            </w:r>
            <w:r w:rsidR="000902C4">
              <w:rPr>
                <w:rFonts w:ascii="宋体" w:hAnsi="宋体" w:cs="宋体"/>
                <w:kern w:val="0"/>
                <w:sz w:val="18"/>
                <w:szCs w:val="18"/>
              </w:rPr>
              <w:t>内</w:t>
            </w:r>
          </w:p>
          <w:p w:rsidR="00CA5E22" w:rsidRDefault="00EF6405">
            <w:pPr>
              <w:widowControl/>
              <w:jc w:val="left"/>
              <w:rPr>
                <w:rFonts w:ascii="宋体" w:hAnsi="宋体" w:cs="宋体"/>
                <w:kern w:val="0"/>
                <w:sz w:val="18"/>
                <w:szCs w:val="18"/>
              </w:rPr>
            </w:pPr>
            <w:r>
              <w:rPr>
                <w:noProof/>
              </w:rPr>
              <w:drawing>
                <wp:anchor distT="0" distB="0" distL="114300" distR="114300" simplePos="0" relativeHeight="251659264" behindDoc="0" locked="0" layoutInCell="1" allowOverlap="1">
                  <wp:simplePos x="0" y="0"/>
                  <wp:positionH relativeFrom="column">
                    <wp:posOffset>1308100</wp:posOffset>
                  </wp:positionH>
                  <wp:positionV relativeFrom="paragraph">
                    <wp:posOffset>419100</wp:posOffset>
                  </wp:positionV>
                  <wp:extent cx="1511300" cy="1167130"/>
                  <wp:effectExtent l="19050" t="0" r="0" b="0"/>
                  <wp:wrapNone/>
                  <wp:docPr id="8"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srcRect/>
                          <a:stretch>
                            <a:fillRect/>
                          </a:stretch>
                        </pic:blipFill>
                        <pic:spPr bwMode="auto">
                          <a:xfrm>
                            <a:off x="0" y="0"/>
                            <a:ext cx="1511300" cy="1167130"/>
                          </a:xfrm>
                          <a:prstGeom prst="rect">
                            <a:avLst/>
                          </a:prstGeom>
                          <a:noFill/>
                          <a:ln w="9525">
                            <a:noFill/>
                            <a:miter lim="800000"/>
                            <a:headEnd/>
                            <a:tailEnd/>
                          </a:ln>
                          <a:effectLst/>
                        </pic:spPr>
                      </pic:pic>
                    </a:graphicData>
                  </a:graphic>
                </wp:anchor>
              </w:drawing>
            </w:r>
            <w:r w:rsidR="00CA5E22">
              <w:rPr>
                <w:rFonts w:ascii="宋体" w:hAnsi="宋体" w:cs="宋体" w:hint="eastAsia"/>
                <w:kern w:val="0"/>
                <w:sz w:val="18"/>
                <w:szCs w:val="18"/>
              </w:rPr>
              <w:t>二、材质与工艺要求：凳面采用定型优质</w:t>
            </w:r>
            <w:proofErr w:type="gramStart"/>
            <w:r w:rsidR="00CA5E22">
              <w:rPr>
                <w:rFonts w:ascii="宋体" w:hAnsi="宋体" w:cs="宋体" w:hint="eastAsia"/>
                <w:kern w:val="0"/>
                <w:sz w:val="18"/>
                <w:szCs w:val="18"/>
              </w:rPr>
              <w:t>海绵外衬加厚</w:t>
            </w:r>
            <w:proofErr w:type="gramEnd"/>
            <w:r w:rsidR="00CA5E22">
              <w:rPr>
                <w:rFonts w:ascii="宋体" w:hAnsi="宋体" w:cs="宋体" w:hint="eastAsia"/>
                <w:kern w:val="0"/>
                <w:sz w:val="18"/>
                <w:szCs w:val="18"/>
              </w:rPr>
              <w:t>人造革皮面料。实木框架（承重150KG以上）（参考式样图）</w:t>
            </w:r>
          </w:p>
        </w:tc>
        <w:tc>
          <w:tcPr>
            <w:tcW w:w="709" w:type="dxa"/>
            <w:vAlign w:val="center"/>
          </w:tcPr>
          <w:p w:rsidR="00CA5E22" w:rsidRDefault="00CA5E22">
            <w:pPr>
              <w:jc w:val="center"/>
              <w:rPr>
                <w:rFonts w:ascii="宋体" w:hAnsi="宋体" w:cs="宋体"/>
                <w:color w:val="000000"/>
                <w:sz w:val="22"/>
                <w:szCs w:val="22"/>
              </w:rPr>
            </w:pPr>
            <w:r>
              <w:rPr>
                <w:rFonts w:hint="eastAsia"/>
                <w:color w:val="000000"/>
                <w:sz w:val="22"/>
                <w:szCs w:val="22"/>
              </w:rPr>
              <w:t>17</w:t>
            </w:r>
          </w:p>
        </w:tc>
        <w:tc>
          <w:tcPr>
            <w:tcW w:w="851" w:type="dxa"/>
            <w:vAlign w:val="center"/>
          </w:tcPr>
          <w:p w:rsidR="00CA5E22" w:rsidRDefault="00D85F41">
            <w:pPr>
              <w:jc w:val="center"/>
              <w:rPr>
                <w:rFonts w:ascii="宋体" w:hAnsi="宋体" w:cs="宋体"/>
                <w:color w:val="000000"/>
                <w:sz w:val="22"/>
                <w:szCs w:val="22"/>
              </w:rPr>
            </w:pPr>
            <w:r>
              <w:rPr>
                <w:rFonts w:hint="eastAsia"/>
                <w:color w:val="000000"/>
                <w:sz w:val="22"/>
                <w:szCs w:val="22"/>
              </w:rPr>
              <w:t>把</w:t>
            </w:r>
          </w:p>
        </w:tc>
      </w:tr>
      <w:tr w:rsidR="00CA5E22" w:rsidTr="008A6C0B">
        <w:trPr>
          <w:trHeight w:val="3260"/>
        </w:trPr>
        <w:tc>
          <w:tcPr>
            <w:tcW w:w="720" w:type="dxa"/>
            <w:vAlign w:val="center"/>
          </w:tcPr>
          <w:p w:rsidR="00CA5E22" w:rsidRDefault="00CA5E22">
            <w:pPr>
              <w:widowControl/>
              <w:jc w:val="center"/>
              <w:rPr>
                <w:rFonts w:ascii="宋体" w:hAnsi="宋体" w:cs="宋体"/>
                <w:kern w:val="0"/>
                <w:sz w:val="18"/>
                <w:szCs w:val="18"/>
              </w:rPr>
            </w:pPr>
            <w:r>
              <w:rPr>
                <w:rFonts w:ascii="宋体" w:hAnsi="宋体" w:cs="宋体" w:hint="eastAsia"/>
                <w:kern w:val="0"/>
                <w:sz w:val="18"/>
                <w:szCs w:val="18"/>
              </w:rPr>
              <w:t>6</w:t>
            </w:r>
          </w:p>
        </w:tc>
        <w:tc>
          <w:tcPr>
            <w:tcW w:w="1140" w:type="dxa"/>
            <w:vAlign w:val="center"/>
          </w:tcPr>
          <w:p w:rsidR="00CA5E22" w:rsidRDefault="00CA5E22">
            <w:pPr>
              <w:jc w:val="center"/>
              <w:rPr>
                <w:rFonts w:ascii="宋体" w:hAnsi="宋体" w:cs="宋体"/>
                <w:color w:val="000000"/>
                <w:sz w:val="22"/>
                <w:szCs w:val="22"/>
              </w:rPr>
            </w:pPr>
            <w:r>
              <w:rPr>
                <w:rFonts w:hint="eastAsia"/>
                <w:color w:val="000000"/>
                <w:sz w:val="22"/>
                <w:szCs w:val="22"/>
              </w:rPr>
              <w:t>茶几</w:t>
            </w:r>
          </w:p>
        </w:tc>
        <w:tc>
          <w:tcPr>
            <w:tcW w:w="6083" w:type="dxa"/>
          </w:tcPr>
          <w:p w:rsidR="00CA5E22" w:rsidRDefault="00CA5E22">
            <w:pPr>
              <w:widowControl/>
              <w:jc w:val="left"/>
              <w:rPr>
                <w:rFonts w:ascii="宋体" w:hAnsi="宋体" w:cs="宋体"/>
                <w:kern w:val="0"/>
                <w:sz w:val="18"/>
                <w:szCs w:val="18"/>
              </w:rPr>
            </w:pPr>
            <w:r>
              <w:rPr>
                <w:rFonts w:ascii="宋体" w:hAnsi="宋体" w:cs="宋体" w:hint="eastAsia"/>
                <w:kern w:val="0"/>
                <w:sz w:val="18"/>
                <w:szCs w:val="18"/>
              </w:rPr>
              <w:t>一、★规格：</w:t>
            </w:r>
            <w:r w:rsidRPr="000902C4">
              <w:rPr>
                <w:rFonts w:ascii="宋体" w:hAnsi="宋体" w:cs="宋体" w:hint="eastAsia"/>
                <w:kern w:val="0"/>
                <w:sz w:val="18"/>
                <w:szCs w:val="18"/>
              </w:rPr>
              <w:t>1200mm*600mm*450mm</w:t>
            </w:r>
            <w:r w:rsidR="000902C4">
              <w:rPr>
                <w:rFonts w:ascii="宋体" w:hAnsi="宋体" w:cs="宋体" w:hint="eastAsia"/>
                <w:kern w:val="0"/>
                <w:sz w:val="18"/>
                <w:szCs w:val="18"/>
              </w:rPr>
              <w:t>误差范围</w:t>
            </w:r>
            <w:r w:rsidR="000902C4" w:rsidRPr="000902C4">
              <w:rPr>
                <w:rFonts w:ascii="宋体" w:hAnsi="宋体" w:cs="宋体"/>
                <w:kern w:val="0"/>
                <w:sz w:val="18"/>
                <w:szCs w:val="18"/>
              </w:rPr>
              <w:t>±10mm</w:t>
            </w:r>
            <w:r w:rsidR="000902C4">
              <w:rPr>
                <w:rFonts w:ascii="宋体" w:hAnsi="宋体" w:cs="宋体"/>
                <w:kern w:val="0"/>
                <w:sz w:val="18"/>
                <w:szCs w:val="18"/>
              </w:rPr>
              <w:t>内</w:t>
            </w:r>
          </w:p>
          <w:p w:rsidR="00CA5E22" w:rsidRDefault="00EF6405">
            <w:pPr>
              <w:widowControl/>
              <w:jc w:val="left"/>
              <w:rPr>
                <w:rFonts w:ascii="宋体" w:hAnsi="宋体" w:cs="宋体"/>
                <w:kern w:val="0"/>
                <w:sz w:val="18"/>
                <w:szCs w:val="18"/>
              </w:rPr>
            </w:pPr>
            <w:r>
              <w:rPr>
                <w:noProof/>
              </w:rPr>
              <w:drawing>
                <wp:anchor distT="0" distB="0" distL="114300" distR="114300" simplePos="0" relativeHeight="251660288" behindDoc="0" locked="0" layoutInCell="1" allowOverlap="1">
                  <wp:simplePos x="0" y="0"/>
                  <wp:positionH relativeFrom="column">
                    <wp:posOffset>1206500</wp:posOffset>
                  </wp:positionH>
                  <wp:positionV relativeFrom="paragraph">
                    <wp:posOffset>711200</wp:posOffset>
                  </wp:positionV>
                  <wp:extent cx="1483995" cy="819785"/>
                  <wp:effectExtent l="19050" t="0" r="1905" b="0"/>
                  <wp:wrapNone/>
                  <wp:docPr id="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4" cstate="print"/>
                          <a:srcRect t="30655" b="17365"/>
                          <a:stretch>
                            <a:fillRect/>
                          </a:stretch>
                        </pic:blipFill>
                        <pic:spPr bwMode="auto">
                          <a:xfrm>
                            <a:off x="0" y="0"/>
                            <a:ext cx="1483995" cy="819785"/>
                          </a:xfrm>
                          <a:prstGeom prst="rect">
                            <a:avLst/>
                          </a:prstGeom>
                          <a:noFill/>
                          <a:ln w="9525">
                            <a:noFill/>
                            <a:miter lim="800000"/>
                            <a:headEnd/>
                            <a:tailEnd/>
                          </a:ln>
                        </pic:spPr>
                      </pic:pic>
                    </a:graphicData>
                  </a:graphic>
                </wp:anchor>
              </w:drawing>
            </w:r>
            <w:r w:rsidR="00CA5E22">
              <w:rPr>
                <w:rFonts w:ascii="宋体" w:hAnsi="宋体" w:cs="宋体" w:hint="eastAsia"/>
                <w:kern w:val="0"/>
                <w:sz w:val="18"/>
                <w:szCs w:val="18"/>
              </w:rPr>
              <w:t>二、材质与工艺要求：桌面采用厚度T=2.5MM左右人造石，脚</w:t>
            </w:r>
            <w:proofErr w:type="gramStart"/>
            <w:r w:rsidR="00CA5E22">
              <w:rPr>
                <w:rFonts w:ascii="宋体" w:hAnsi="宋体" w:cs="宋体" w:hint="eastAsia"/>
                <w:kern w:val="0"/>
                <w:sz w:val="18"/>
                <w:szCs w:val="18"/>
              </w:rPr>
              <w:t>架采用臂厚</w:t>
            </w:r>
            <w:proofErr w:type="gramEnd"/>
            <w:r w:rsidR="00CA5E22">
              <w:rPr>
                <w:rFonts w:ascii="宋体" w:hAnsi="宋体" w:cs="宋体" w:hint="eastAsia"/>
                <w:kern w:val="0"/>
                <w:sz w:val="18"/>
                <w:szCs w:val="18"/>
              </w:rPr>
              <w:t>为T=2.0MM</w:t>
            </w:r>
            <w:proofErr w:type="gramStart"/>
            <w:r w:rsidR="00CA5E22">
              <w:rPr>
                <w:rFonts w:ascii="宋体" w:hAnsi="宋体" w:cs="宋体" w:hint="eastAsia"/>
                <w:kern w:val="0"/>
                <w:sz w:val="18"/>
                <w:szCs w:val="18"/>
              </w:rPr>
              <w:t>扁铁框架</w:t>
            </w:r>
            <w:proofErr w:type="gramEnd"/>
            <w:r w:rsidR="00CA5E22">
              <w:rPr>
                <w:rFonts w:ascii="宋体" w:hAnsi="宋体" w:cs="宋体" w:hint="eastAsia"/>
                <w:kern w:val="0"/>
                <w:sz w:val="18"/>
                <w:szCs w:val="18"/>
              </w:rPr>
              <w:t>、黑色防锈喷漆处理。（参考式样图）</w:t>
            </w:r>
          </w:p>
        </w:tc>
        <w:tc>
          <w:tcPr>
            <w:tcW w:w="709" w:type="dxa"/>
            <w:vAlign w:val="center"/>
          </w:tcPr>
          <w:p w:rsidR="00CA5E22" w:rsidRDefault="00CA5E22">
            <w:pPr>
              <w:jc w:val="center"/>
              <w:rPr>
                <w:rFonts w:ascii="宋体" w:hAnsi="宋体" w:cs="宋体"/>
                <w:color w:val="000000"/>
                <w:sz w:val="22"/>
                <w:szCs w:val="22"/>
              </w:rPr>
            </w:pPr>
            <w:r>
              <w:rPr>
                <w:rFonts w:hint="eastAsia"/>
                <w:color w:val="000000"/>
                <w:sz w:val="22"/>
                <w:szCs w:val="22"/>
              </w:rPr>
              <w:t>8</w:t>
            </w:r>
          </w:p>
        </w:tc>
        <w:tc>
          <w:tcPr>
            <w:tcW w:w="851" w:type="dxa"/>
            <w:vAlign w:val="center"/>
          </w:tcPr>
          <w:p w:rsidR="00CA5E22" w:rsidRDefault="00CA5E22">
            <w:pPr>
              <w:jc w:val="center"/>
              <w:rPr>
                <w:rFonts w:ascii="宋体" w:hAnsi="宋体" w:cs="宋体"/>
                <w:color w:val="000000"/>
                <w:sz w:val="22"/>
                <w:szCs w:val="22"/>
              </w:rPr>
            </w:pPr>
            <w:r>
              <w:rPr>
                <w:rFonts w:hint="eastAsia"/>
                <w:color w:val="000000"/>
                <w:sz w:val="22"/>
                <w:szCs w:val="22"/>
              </w:rPr>
              <w:t>张</w:t>
            </w:r>
          </w:p>
        </w:tc>
      </w:tr>
      <w:tr w:rsidR="00CA5E22" w:rsidTr="008A6C0B">
        <w:trPr>
          <w:trHeight w:val="3040"/>
        </w:trPr>
        <w:tc>
          <w:tcPr>
            <w:tcW w:w="720" w:type="dxa"/>
            <w:vAlign w:val="center"/>
          </w:tcPr>
          <w:p w:rsidR="00CA5E22" w:rsidRDefault="00CA5E22">
            <w:pPr>
              <w:widowControl/>
              <w:jc w:val="center"/>
              <w:rPr>
                <w:rFonts w:ascii="宋体" w:hAnsi="宋体" w:cs="宋体"/>
                <w:kern w:val="0"/>
                <w:sz w:val="18"/>
                <w:szCs w:val="18"/>
              </w:rPr>
            </w:pPr>
            <w:r>
              <w:rPr>
                <w:rFonts w:ascii="宋体" w:hAnsi="宋体" w:cs="宋体" w:hint="eastAsia"/>
                <w:kern w:val="0"/>
                <w:sz w:val="18"/>
                <w:szCs w:val="18"/>
              </w:rPr>
              <w:lastRenderedPageBreak/>
              <w:t>7</w:t>
            </w:r>
          </w:p>
        </w:tc>
        <w:tc>
          <w:tcPr>
            <w:tcW w:w="1140" w:type="dxa"/>
            <w:vAlign w:val="center"/>
          </w:tcPr>
          <w:p w:rsidR="00CA5E22" w:rsidRDefault="00CA5E22">
            <w:pPr>
              <w:jc w:val="center"/>
              <w:rPr>
                <w:rFonts w:ascii="宋体" w:hAnsi="宋体" w:cs="宋体"/>
                <w:color w:val="000000"/>
                <w:sz w:val="22"/>
                <w:szCs w:val="22"/>
              </w:rPr>
            </w:pPr>
            <w:r>
              <w:rPr>
                <w:rFonts w:hint="eastAsia"/>
                <w:color w:val="000000"/>
                <w:sz w:val="22"/>
                <w:szCs w:val="22"/>
              </w:rPr>
              <w:t>布艺沙发</w:t>
            </w:r>
          </w:p>
        </w:tc>
        <w:tc>
          <w:tcPr>
            <w:tcW w:w="6083" w:type="dxa"/>
            <w:vAlign w:val="center"/>
          </w:tcPr>
          <w:p w:rsidR="00CA5E22" w:rsidRDefault="00CA5E22">
            <w:pPr>
              <w:widowControl/>
              <w:jc w:val="left"/>
              <w:rPr>
                <w:rFonts w:ascii="宋体" w:hAnsi="宋体" w:cs="宋体"/>
                <w:kern w:val="0"/>
                <w:sz w:val="18"/>
                <w:szCs w:val="18"/>
              </w:rPr>
            </w:pPr>
            <w:r>
              <w:rPr>
                <w:rFonts w:ascii="宋体" w:hAnsi="宋体" w:cs="宋体" w:hint="eastAsia"/>
                <w:kern w:val="0"/>
                <w:sz w:val="18"/>
                <w:szCs w:val="18"/>
              </w:rPr>
              <w:t>一、★规格：</w:t>
            </w:r>
            <w:r w:rsidRPr="00C654A5">
              <w:rPr>
                <w:rFonts w:ascii="宋体" w:hAnsi="宋体" w:cs="宋体" w:hint="eastAsia"/>
                <w:kern w:val="0"/>
                <w:sz w:val="18"/>
                <w:szCs w:val="18"/>
              </w:rPr>
              <w:t>1580mm*520mm*730mm</w:t>
            </w:r>
            <w:r w:rsidR="000902C4">
              <w:rPr>
                <w:rFonts w:ascii="宋体" w:hAnsi="宋体" w:cs="宋体" w:hint="eastAsia"/>
                <w:kern w:val="0"/>
                <w:sz w:val="18"/>
                <w:szCs w:val="18"/>
              </w:rPr>
              <w:t>误差范围</w:t>
            </w:r>
            <w:r w:rsidR="000902C4" w:rsidRPr="000902C4">
              <w:rPr>
                <w:rFonts w:ascii="宋体" w:hAnsi="宋体" w:cs="宋体"/>
                <w:kern w:val="0"/>
                <w:sz w:val="18"/>
                <w:szCs w:val="18"/>
              </w:rPr>
              <w:t>±10mm</w:t>
            </w:r>
            <w:r w:rsidR="000902C4">
              <w:rPr>
                <w:rFonts w:ascii="宋体" w:hAnsi="宋体" w:cs="宋体"/>
                <w:kern w:val="0"/>
                <w:sz w:val="18"/>
                <w:szCs w:val="18"/>
              </w:rPr>
              <w:t>内</w:t>
            </w:r>
          </w:p>
          <w:p w:rsidR="00CA5E22" w:rsidRDefault="00CA5E22" w:rsidP="00AE737E">
            <w:pPr>
              <w:widowControl/>
              <w:jc w:val="left"/>
              <w:rPr>
                <w:rFonts w:ascii="宋体" w:hAnsi="宋体" w:cs="宋体"/>
                <w:kern w:val="0"/>
                <w:sz w:val="18"/>
                <w:szCs w:val="18"/>
              </w:rPr>
            </w:pPr>
            <w:r>
              <w:rPr>
                <w:rFonts w:ascii="宋体" w:hAnsi="宋体" w:cs="宋体" w:hint="eastAsia"/>
                <w:kern w:val="0"/>
                <w:sz w:val="18"/>
                <w:szCs w:val="18"/>
              </w:rPr>
              <w:t>二、材质与工艺要求外框架采用实木，内衬密度不低于40的优质定型海绵，外衬布艺，可拆洗</w:t>
            </w:r>
            <w:proofErr w:type="gramStart"/>
            <w:r>
              <w:rPr>
                <w:rFonts w:ascii="宋体" w:hAnsi="宋体" w:cs="宋体" w:hint="eastAsia"/>
                <w:kern w:val="0"/>
                <w:sz w:val="18"/>
                <w:szCs w:val="18"/>
              </w:rPr>
              <w:t>座垫</w:t>
            </w:r>
            <w:proofErr w:type="gramEnd"/>
            <w:r>
              <w:rPr>
                <w:rFonts w:ascii="宋体" w:hAnsi="宋体" w:cs="宋体" w:hint="eastAsia"/>
                <w:kern w:val="0"/>
                <w:sz w:val="18"/>
                <w:szCs w:val="18"/>
              </w:rPr>
              <w:t>、靠垫（参考式样图）</w:t>
            </w:r>
            <w:r w:rsidR="00AE737E">
              <w:rPr>
                <w:rFonts w:ascii="宋体" w:hAnsi="宋体" w:cs="宋体"/>
                <w:noProof/>
                <w:kern w:val="0"/>
                <w:sz w:val="18"/>
                <w:szCs w:val="18"/>
              </w:rPr>
              <w:drawing>
                <wp:inline distT="0" distB="0" distL="0" distR="0">
                  <wp:extent cx="1981200" cy="1199431"/>
                  <wp:effectExtent l="19050" t="0" r="0" b="0"/>
                  <wp:docPr id="10" name="图片 1" descr="C:\Users\lenovo1\Desktop\QQ图片2020011614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QQ图片20200116140344.jpg"/>
                          <pic:cNvPicPr>
                            <a:picLocks noChangeAspect="1" noChangeArrowheads="1"/>
                          </pic:cNvPicPr>
                        </pic:nvPicPr>
                        <pic:blipFill>
                          <a:blip r:embed="rId15" cstate="print"/>
                          <a:srcRect/>
                          <a:stretch>
                            <a:fillRect/>
                          </a:stretch>
                        </pic:blipFill>
                        <pic:spPr bwMode="auto">
                          <a:xfrm>
                            <a:off x="0" y="0"/>
                            <a:ext cx="1983943" cy="1201092"/>
                          </a:xfrm>
                          <a:prstGeom prst="rect">
                            <a:avLst/>
                          </a:prstGeom>
                          <a:noFill/>
                          <a:ln w="9525">
                            <a:noFill/>
                            <a:miter lim="800000"/>
                            <a:headEnd/>
                            <a:tailEnd/>
                          </a:ln>
                        </pic:spPr>
                      </pic:pic>
                    </a:graphicData>
                  </a:graphic>
                </wp:inline>
              </w:drawing>
            </w:r>
          </w:p>
        </w:tc>
        <w:tc>
          <w:tcPr>
            <w:tcW w:w="709" w:type="dxa"/>
            <w:vAlign w:val="center"/>
          </w:tcPr>
          <w:p w:rsidR="00CA5E22" w:rsidRDefault="00CA5E22">
            <w:pPr>
              <w:jc w:val="center"/>
              <w:rPr>
                <w:rFonts w:ascii="宋体" w:hAnsi="宋体" w:cs="宋体"/>
                <w:color w:val="000000"/>
                <w:sz w:val="22"/>
                <w:szCs w:val="22"/>
              </w:rPr>
            </w:pPr>
            <w:r>
              <w:rPr>
                <w:rFonts w:hint="eastAsia"/>
                <w:color w:val="000000"/>
                <w:sz w:val="22"/>
                <w:szCs w:val="22"/>
              </w:rPr>
              <w:t>16</w:t>
            </w:r>
          </w:p>
        </w:tc>
        <w:tc>
          <w:tcPr>
            <w:tcW w:w="851" w:type="dxa"/>
            <w:vAlign w:val="center"/>
          </w:tcPr>
          <w:p w:rsidR="00CA5E22" w:rsidRDefault="00CA5E22">
            <w:pPr>
              <w:jc w:val="center"/>
              <w:rPr>
                <w:rFonts w:ascii="宋体" w:hAnsi="宋体" w:cs="宋体"/>
                <w:color w:val="000000"/>
                <w:sz w:val="22"/>
                <w:szCs w:val="22"/>
              </w:rPr>
            </w:pPr>
            <w:r>
              <w:rPr>
                <w:rFonts w:hint="eastAsia"/>
                <w:color w:val="000000"/>
                <w:sz w:val="22"/>
                <w:szCs w:val="22"/>
              </w:rPr>
              <w:t>组</w:t>
            </w:r>
          </w:p>
        </w:tc>
      </w:tr>
      <w:tr w:rsidR="00CA5E22" w:rsidTr="008A6C0B">
        <w:trPr>
          <w:trHeight w:val="773"/>
        </w:trPr>
        <w:tc>
          <w:tcPr>
            <w:tcW w:w="720" w:type="dxa"/>
            <w:vAlign w:val="center"/>
          </w:tcPr>
          <w:p w:rsidR="00CA5E22" w:rsidRDefault="00A1583E">
            <w:pPr>
              <w:widowControl/>
              <w:jc w:val="center"/>
              <w:rPr>
                <w:rFonts w:ascii="宋体" w:hAnsi="宋体" w:cs="宋体"/>
                <w:kern w:val="0"/>
                <w:sz w:val="18"/>
                <w:szCs w:val="18"/>
              </w:rPr>
            </w:pPr>
            <w:r>
              <w:rPr>
                <w:rFonts w:ascii="宋体" w:hAnsi="宋体" w:cs="宋体" w:hint="eastAsia"/>
                <w:kern w:val="0"/>
                <w:sz w:val="18"/>
                <w:szCs w:val="18"/>
              </w:rPr>
              <w:t>8</w:t>
            </w:r>
          </w:p>
        </w:tc>
        <w:tc>
          <w:tcPr>
            <w:tcW w:w="1140" w:type="dxa"/>
            <w:vAlign w:val="center"/>
          </w:tcPr>
          <w:p w:rsidR="00CA5E22" w:rsidRDefault="00CA5E22">
            <w:pPr>
              <w:widowControl/>
              <w:jc w:val="center"/>
              <w:rPr>
                <w:rFonts w:ascii="宋体" w:hAnsi="宋体" w:cs="宋体"/>
                <w:kern w:val="0"/>
                <w:sz w:val="18"/>
                <w:szCs w:val="18"/>
              </w:rPr>
            </w:pPr>
            <w:r>
              <w:rPr>
                <w:rFonts w:ascii="宋体" w:hAnsi="宋体" w:cs="宋体" w:hint="eastAsia"/>
                <w:kern w:val="0"/>
                <w:sz w:val="18"/>
                <w:szCs w:val="18"/>
              </w:rPr>
              <w:t>其他要求</w:t>
            </w:r>
          </w:p>
        </w:tc>
        <w:tc>
          <w:tcPr>
            <w:tcW w:w="6083" w:type="dxa"/>
            <w:vAlign w:val="center"/>
          </w:tcPr>
          <w:p w:rsidR="00CA5E22" w:rsidRDefault="00CA5E22">
            <w:pPr>
              <w:widowControl/>
              <w:jc w:val="left"/>
              <w:rPr>
                <w:rFonts w:ascii="宋体" w:hAnsi="宋体" w:cs="宋体"/>
                <w:kern w:val="0"/>
                <w:sz w:val="18"/>
                <w:szCs w:val="18"/>
              </w:rPr>
            </w:pPr>
            <w:r>
              <w:rPr>
                <w:rFonts w:ascii="宋体" w:hAnsi="宋体" w:cs="宋体" w:hint="eastAsia"/>
                <w:sz w:val="18"/>
                <w:szCs w:val="18"/>
              </w:rPr>
              <w:t>中标人须承担包括但不限于按采购人指定地点送货、安装、调试等义务，并承担项目履约过程发生的全部运输费、安装费、人工费、材料与耗材等。</w:t>
            </w:r>
          </w:p>
        </w:tc>
        <w:tc>
          <w:tcPr>
            <w:tcW w:w="709" w:type="dxa"/>
            <w:vAlign w:val="center"/>
          </w:tcPr>
          <w:p w:rsidR="00CA5E22" w:rsidRDefault="00CA5E22">
            <w:pPr>
              <w:widowControl/>
              <w:jc w:val="center"/>
              <w:rPr>
                <w:rFonts w:ascii="宋体" w:hAnsi="宋体" w:cs="宋体"/>
                <w:kern w:val="0"/>
                <w:sz w:val="18"/>
                <w:szCs w:val="18"/>
              </w:rPr>
            </w:pPr>
          </w:p>
        </w:tc>
        <w:tc>
          <w:tcPr>
            <w:tcW w:w="851" w:type="dxa"/>
            <w:vAlign w:val="center"/>
          </w:tcPr>
          <w:p w:rsidR="00CA5E22" w:rsidRDefault="00CA5E22">
            <w:pPr>
              <w:widowControl/>
              <w:jc w:val="center"/>
              <w:rPr>
                <w:rFonts w:ascii="宋体" w:hAnsi="宋体" w:cs="宋体"/>
                <w:kern w:val="0"/>
                <w:sz w:val="18"/>
                <w:szCs w:val="18"/>
              </w:rPr>
            </w:pPr>
          </w:p>
        </w:tc>
      </w:tr>
    </w:tbl>
    <w:p w:rsidR="00CA5E22" w:rsidRDefault="00CA5E22">
      <w:pPr>
        <w:pStyle w:val="a6"/>
        <w:adjustRightInd/>
        <w:jc w:val="both"/>
        <w:rPr>
          <w:rFonts w:cs="华文仿宋"/>
          <w:bCs/>
          <w:sz w:val="28"/>
          <w:szCs w:val="28"/>
        </w:rPr>
      </w:pPr>
      <w:r>
        <w:rPr>
          <w:rFonts w:cs="华文仿宋" w:hint="eastAsia"/>
          <w:bCs/>
          <w:sz w:val="28"/>
          <w:szCs w:val="28"/>
        </w:rPr>
        <w:t>二）</w:t>
      </w:r>
      <w:r>
        <w:rPr>
          <w:rFonts w:hint="eastAsia"/>
          <w:bCs/>
        </w:rPr>
        <w:t>其他要求</w:t>
      </w:r>
    </w:p>
    <w:p w:rsidR="00CA5E22" w:rsidRDefault="00CA5E22">
      <w:pPr>
        <w:spacing w:line="320" w:lineRule="exact"/>
        <w:rPr>
          <w:color w:val="000000"/>
          <w:sz w:val="24"/>
        </w:rPr>
      </w:pPr>
      <w:r>
        <w:rPr>
          <w:rFonts w:ascii="宋体" w:hAnsi="宋体" w:hint="eastAsia"/>
          <w:bCs/>
          <w:sz w:val="24"/>
        </w:rPr>
        <w:t xml:space="preserve">    1、 </w:t>
      </w:r>
      <w:r>
        <w:rPr>
          <w:rFonts w:hint="eastAsia"/>
          <w:color w:val="000000"/>
          <w:sz w:val="24"/>
        </w:rPr>
        <w:t>本项目所有货物要求</w:t>
      </w:r>
      <w:r>
        <w:rPr>
          <w:rFonts w:hAnsi="宋体" w:cs="宋体" w:hint="eastAsia"/>
          <w:color w:val="000000"/>
          <w:sz w:val="24"/>
        </w:rPr>
        <w:t>免费质量保证二</w:t>
      </w:r>
      <w:r>
        <w:rPr>
          <w:color w:val="000000"/>
          <w:sz w:val="24"/>
        </w:rPr>
        <w:t>年</w:t>
      </w:r>
      <w:r>
        <w:rPr>
          <w:rFonts w:hint="eastAsia"/>
          <w:color w:val="000000"/>
          <w:sz w:val="24"/>
        </w:rPr>
        <w:t>，</w:t>
      </w:r>
      <w:proofErr w:type="gramStart"/>
      <w:r>
        <w:rPr>
          <w:rFonts w:hint="eastAsia"/>
          <w:color w:val="000000"/>
          <w:sz w:val="24"/>
        </w:rPr>
        <w:t>自项目</w:t>
      </w:r>
      <w:proofErr w:type="gramEnd"/>
      <w:r>
        <w:rPr>
          <w:rFonts w:hint="eastAsia"/>
          <w:color w:val="000000"/>
          <w:sz w:val="24"/>
        </w:rPr>
        <w:t>验收合格之日起计算。</w:t>
      </w:r>
    </w:p>
    <w:p w:rsidR="00CA5E22" w:rsidRDefault="00CA5E22">
      <w:pPr>
        <w:spacing w:line="360" w:lineRule="auto"/>
        <w:ind w:firstLineChars="200" w:firstLine="480"/>
        <w:rPr>
          <w:rFonts w:ascii="宋体" w:hAnsi="宋体"/>
          <w:sz w:val="24"/>
        </w:rPr>
      </w:pPr>
      <w:r>
        <w:rPr>
          <w:rFonts w:ascii="宋体" w:hAnsi="宋体" w:hint="eastAsia"/>
          <w:sz w:val="24"/>
        </w:rPr>
        <w:t>2、免费保修期从验收合格之日开始。应在接到报修通知后24小时内上门维修，包括但不限于负责更换有瑕疵的配件、部件或提供相应的质量保证期内的服务。保修期届满后，应对其提供的货物负有维修义务，应长期优惠（折扣）供应零部件，并协助维护保养所供货物。</w:t>
      </w:r>
    </w:p>
    <w:p w:rsidR="00CA5E22" w:rsidRDefault="00CA5E22">
      <w:pPr>
        <w:spacing w:line="320" w:lineRule="exact"/>
        <w:ind w:firstLineChars="200" w:firstLine="480"/>
        <w:rPr>
          <w:rFonts w:hAnsi="宋体" w:cs="宋体"/>
          <w:color w:val="000000"/>
          <w:sz w:val="24"/>
        </w:rPr>
      </w:pPr>
      <w:r>
        <w:rPr>
          <w:rFonts w:hAnsi="宋体" w:cs="宋体" w:hint="eastAsia"/>
          <w:color w:val="000000"/>
          <w:sz w:val="24"/>
        </w:rPr>
        <w:t>3</w:t>
      </w:r>
      <w:r>
        <w:rPr>
          <w:rFonts w:hAnsi="宋体" w:cs="宋体" w:hint="eastAsia"/>
          <w:color w:val="000000"/>
          <w:sz w:val="24"/>
        </w:rPr>
        <w:t>、本项目报价包含全部费用（供货、运输、安装、垃圾清运、辅材、人工、市场风险、售后服务、抽样检测等），以总价包干</w:t>
      </w:r>
      <w:proofErr w:type="gramStart"/>
      <w:r>
        <w:rPr>
          <w:rFonts w:hAnsi="宋体" w:cs="宋体" w:hint="eastAsia"/>
          <w:color w:val="000000"/>
          <w:sz w:val="24"/>
        </w:rPr>
        <w:t>价形式</w:t>
      </w:r>
      <w:proofErr w:type="gramEnd"/>
      <w:r>
        <w:rPr>
          <w:rFonts w:hAnsi="宋体" w:cs="宋体" w:hint="eastAsia"/>
          <w:color w:val="000000"/>
          <w:sz w:val="24"/>
        </w:rPr>
        <w:t>不予增项，采购人不再承担任何费用。</w:t>
      </w:r>
    </w:p>
    <w:p w:rsidR="00CA5E22" w:rsidRDefault="00CA5E22" w:rsidP="001C1CF6">
      <w:pPr>
        <w:spacing w:line="320" w:lineRule="exact"/>
        <w:ind w:firstLineChars="200" w:firstLine="480"/>
        <w:rPr>
          <w:rFonts w:hAnsi="宋体" w:cs="宋体"/>
          <w:color w:val="000000"/>
          <w:sz w:val="24"/>
        </w:rPr>
      </w:pPr>
      <w:r>
        <w:rPr>
          <w:rFonts w:hAnsi="宋体" w:cs="宋体" w:hint="eastAsia"/>
          <w:color w:val="000000"/>
          <w:sz w:val="24"/>
        </w:rPr>
        <w:t>4</w:t>
      </w:r>
      <w:r>
        <w:rPr>
          <w:rFonts w:hAnsi="宋体" w:cs="宋体" w:hint="eastAsia"/>
          <w:color w:val="000000"/>
          <w:sz w:val="24"/>
        </w:rPr>
        <w:t>、</w:t>
      </w:r>
      <w:r w:rsidRPr="00F3303F">
        <w:rPr>
          <w:rFonts w:ascii="宋体" w:hAnsi="宋体" w:cs="宋体" w:hint="eastAsia"/>
          <w:kern w:val="0"/>
          <w:sz w:val="28"/>
          <w:szCs w:val="28"/>
        </w:rPr>
        <w:t>★</w:t>
      </w:r>
      <w:r>
        <w:rPr>
          <w:rFonts w:hAnsi="宋体" w:cs="宋体" w:hint="eastAsia"/>
          <w:color w:val="000000"/>
          <w:sz w:val="24"/>
        </w:rPr>
        <w:t>货物进场安装前，采购人有权委托有相关资质第三方质检机构对成交供应商产品的原材料和成品进行抽样检测。抽样检测品种为该项目家具配置清单种类的全部，每个检测品种的检测项目为不少于三项，具体检测项目由采购人选定。当选取成品进行破坏性检测时，中标人需无条件按照采购人的要求，以中标人的投标报价清单价格补齐所需产品，不得增加任何费用。</w:t>
      </w:r>
    </w:p>
    <w:p w:rsidR="00CA5E22" w:rsidRDefault="00CA5E22" w:rsidP="00F3303F">
      <w:pPr>
        <w:spacing w:line="320" w:lineRule="exact"/>
        <w:ind w:firstLineChars="200" w:firstLine="480"/>
        <w:rPr>
          <w:rFonts w:hAnsi="宋体" w:cs="宋体"/>
          <w:color w:val="000000"/>
          <w:sz w:val="24"/>
        </w:rPr>
      </w:pPr>
      <w:r>
        <w:rPr>
          <w:rFonts w:hAnsi="宋体" w:cs="宋体" w:hint="eastAsia"/>
          <w:color w:val="000000"/>
          <w:sz w:val="24"/>
        </w:rPr>
        <w:t>如所供产品与招标文件要求及供应商投标文件承诺不一致，供应商需无条件按招标文件要求及投标文件承诺供货，否则采购人有权立即终止合同，并上报政府采购监督管理部门进行处理，由此产生的一切后果和责任</w:t>
      </w:r>
      <w:proofErr w:type="gramStart"/>
      <w:r>
        <w:rPr>
          <w:rFonts w:hAnsi="宋体" w:cs="宋体" w:hint="eastAsia"/>
          <w:color w:val="000000"/>
          <w:sz w:val="24"/>
        </w:rPr>
        <w:t>由成交</w:t>
      </w:r>
      <w:proofErr w:type="gramEnd"/>
      <w:r>
        <w:rPr>
          <w:rFonts w:hAnsi="宋体" w:cs="宋体" w:hint="eastAsia"/>
          <w:color w:val="000000"/>
          <w:sz w:val="24"/>
        </w:rPr>
        <w:t>供应商承担。抽样检测的费用</w:t>
      </w:r>
      <w:proofErr w:type="gramStart"/>
      <w:r>
        <w:rPr>
          <w:rFonts w:hAnsi="宋体" w:cs="宋体" w:hint="eastAsia"/>
          <w:color w:val="000000"/>
          <w:sz w:val="24"/>
        </w:rPr>
        <w:t>由成交</w:t>
      </w:r>
      <w:proofErr w:type="gramEnd"/>
      <w:r>
        <w:rPr>
          <w:rFonts w:hAnsi="宋体" w:cs="宋体" w:hint="eastAsia"/>
          <w:color w:val="000000"/>
          <w:sz w:val="24"/>
        </w:rPr>
        <w:t>供应商承担并支付给检测机构，供应商应在投标报价时予以考虑。</w:t>
      </w:r>
    </w:p>
    <w:p w:rsidR="00CA5E22" w:rsidRDefault="00CA5E22">
      <w:pPr>
        <w:spacing w:line="320" w:lineRule="exact"/>
        <w:rPr>
          <w:rFonts w:hAnsi="宋体" w:cs="宋体"/>
          <w:color w:val="000000"/>
          <w:sz w:val="24"/>
        </w:rPr>
      </w:pPr>
    </w:p>
    <w:sectPr w:rsidR="00CA5E22" w:rsidSect="009A6F99">
      <w:headerReference w:type="default"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E35" w:rsidRDefault="00F53E35">
      <w:r>
        <w:separator/>
      </w:r>
    </w:p>
  </w:endnote>
  <w:endnote w:type="continuationSeparator" w:id="0">
    <w:p w:rsidR="00F53E35" w:rsidRDefault="00F53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22" w:rsidRDefault="00CA5E22">
    <w:pPr>
      <w:pStyle w:val="a5"/>
      <w:framePr w:wrap="around" w:vAnchor="text" w:hAnchor="margin" w:xAlign="center" w:y="1"/>
      <w:rPr>
        <w:rStyle w:val="a3"/>
        <w:sz w:val="24"/>
        <w:szCs w:val="24"/>
      </w:rPr>
    </w:pPr>
    <w:r>
      <w:rPr>
        <w:rFonts w:hint="eastAsia"/>
        <w:sz w:val="24"/>
        <w:szCs w:val="24"/>
      </w:rPr>
      <w:t>－</w:t>
    </w:r>
    <w:r w:rsidR="00112AF2">
      <w:rPr>
        <w:sz w:val="24"/>
        <w:szCs w:val="24"/>
      </w:rPr>
      <w:fldChar w:fldCharType="begin"/>
    </w:r>
    <w:r>
      <w:rPr>
        <w:rStyle w:val="a3"/>
        <w:sz w:val="24"/>
        <w:szCs w:val="24"/>
      </w:rPr>
      <w:instrText xml:space="preserve">PAGE  </w:instrText>
    </w:r>
    <w:r w:rsidR="00112AF2">
      <w:rPr>
        <w:sz w:val="24"/>
        <w:szCs w:val="24"/>
      </w:rPr>
      <w:fldChar w:fldCharType="separate"/>
    </w:r>
    <w:r w:rsidR="00E30C5C">
      <w:rPr>
        <w:rStyle w:val="a3"/>
        <w:noProof/>
        <w:sz w:val="24"/>
        <w:szCs w:val="24"/>
      </w:rPr>
      <w:t>2</w:t>
    </w:r>
    <w:r w:rsidR="00112AF2">
      <w:rPr>
        <w:sz w:val="24"/>
        <w:szCs w:val="24"/>
      </w:rPr>
      <w:fldChar w:fldCharType="end"/>
    </w:r>
    <w:r>
      <w:rPr>
        <w:rFonts w:hint="eastAsia"/>
        <w:sz w:val="24"/>
        <w:szCs w:val="24"/>
      </w:rPr>
      <w:t>－</w:t>
    </w:r>
  </w:p>
  <w:p w:rsidR="00CA5E22" w:rsidRDefault="00CA5E2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E35" w:rsidRDefault="00F53E35">
      <w:r>
        <w:separator/>
      </w:r>
    </w:p>
  </w:footnote>
  <w:footnote w:type="continuationSeparator" w:id="0">
    <w:p w:rsidR="00F53E35" w:rsidRDefault="00F53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22" w:rsidRDefault="00CA5E2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09D6C5"/>
    <w:multiLevelType w:val="singleLevel"/>
    <w:tmpl w:val="C809D6C5"/>
    <w:lvl w:ilvl="0">
      <w:start w:val="1"/>
      <w:numFmt w:val="chineseCounting"/>
      <w:suff w:val="nothing"/>
      <w:lvlText w:val="%1、"/>
      <w:lvlJc w:val="left"/>
      <w:rPr>
        <w:rFonts w:hint="eastAsia"/>
      </w:rPr>
    </w:lvl>
  </w:abstractNum>
  <w:abstractNum w:abstractNumId="1">
    <w:nsid w:val="06B763C4"/>
    <w:multiLevelType w:val="singleLevel"/>
    <w:tmpl w:val="06B763C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067"/>
    <w:rsid w:val="0000396B"/>
    <w:rsid w:val="0001066C"/>
    <w:rsid w:val="00041244"/>
    <w:rsid w:val="0007292C"/>
    <w:rsid w:val="000902C4"/>
    <w:rsid w:val="00112AF2"/>
    <w:rsid w:val="001153E6"/>
    <w:rsid w:val="001207FC"/>
    <w:rsid w:val="0012384E"/>
    <w:rsid w:val="001B44FE"/>
    <w:rsid w:val="001C1CF6"/>
    <w:rsid w:val="001D42E7"/>
    <w:rsid w:val="001E596E"/>
    <w:rsid w:val="002864DC"/>
    <w:rsid w:val="0031370A"/>
    <w:rsid w:val="00372AD5"/>
    <w:rsid w:val="00375B45"/>
    <w:rsid w:val="00420FA1"/>
    <w:rsid w:val="00424C29"/>
    <w:rsid w:val="00431DEA"/>
    <w:rsid w:val="00443938"/>
    <w:rsid w:val="00463162"/>
    <w:rsid w:val="004C095D"/>
    <w:rsid w:val="004D3878"/>
    <w:rsid w:val="004E4072"/>
    <w:rsid w:val="00517386"/>
    <w:rsid w:val="00524696"/>
    <w:rsid w:val="00590D41"/>
    <w:rsid w:val="00593E78"/>
    <w:rsid w:val="005C55ED"/>
    <w:rsid w:val="005D79C2"/>
    <w:rsid w:val="005E7623"/>
    <w:rsid w:val="005F71E7"/>
    <w:rsid w:val="00622CAF"/>
    <w:rsid w:val="00626DBD"/>
    <w:rsid w:val="00627EE7"/>
    <w:rsid w:val="00632DA2"/>
    <w:rsid w:val="00637727"/>
    <w:rsid w:val="00680FF7"/>
    <w:rsid w:val="006E7D8C"/>
    <w:rsid w:val="00775E0B"/>
    <w:rsid w:val="007B2E15"/>
    <w:rsid w:val="008666DA"/>
    <w:rsid w:val="00877660"/>
    <w:rsid w:val="00897DB0"/>
    <w:rsid w:val="008A6C0B"/>
    <w:rsid w:val="008B64B8"/>
    <w:rsid w:val="008C0A52"/>
    <w:rsid w:val="009234E2"/>
    <w:rsid w:val="009862C6"/>
    <w:rsid w:val="009A6F99"/>
    <w:rsid w:val="009C1067"/>
    <w:rsid w:val="009C4C3C"/>
    <w:rsid w:val="009C5334"/>
    <w:rsid w:val="00A1583E"/>
    <w:rsid w:val="00A53F2D"/>
    <w:rsid w:val="00A75072"/>
    <w:rsid w:val="00AB000A"/>
    <w:rsid w:val="00AB115B"/>
    <w:rsid w:val="00AD4E07"/>
    <w:rsid w:val="00AE737E"/>
    <w:rsid w:val="00B15D4A"/>
    <w:rsid w:val="00B2793B"/>
    <w:rsid w:val="00B5203B"/>
    <w:rsid w:val="00C31276"/>
    <w:rsid w:val="00C51C1A"/>
    <w:rsid w:val="00C654A5"/>
    <w:rsid w:val="00C8489C"/>
    <w:rsid w:val="00CA5E22"/>
    <w:rsid w:val="00CE5802"/>
    <w:rsid w:val="00CE78C5"/>
    <w:rsid w:val="00D70182"/>
    <w:rsid w:val="00D85F25"/>
    <w:rsid w:val="00D85F41"/>
    <w:rsid w:val="00DA0DBC"/>
    <w:rsid w:val="00DA3973"/>
    <w:rsid w:val="00DB452E"/>
    <w:rsid w:val="00E1458A"/>
    <w:rsid w:val="00E16C0E"/>
    <w:rsid w:val="00E30C5C"/>
    <w:rsid w:val="00E41D64"/>
    <w:rsid w:val="00E92225"/>
    <w:rsid w:val="00E94F3B"/>
    <w:rsid w:val="00EB3437"/>
    <w:rsid w:val="00EC520E"/>
    <w:rsid w:val="00ED31AA"/>
    <w:rsid w:val="00ED769F"/>
    <w:rsid w:val="00EF6405"/>
    <w:rsid w:val="00F3303F"/>
    <w:rsid w:val="00F53E35"/>
    <w:rsid w:val="00FA274C"/>
    <w:rsid w:val="00FB765B"/>
    <w:rsid w:val="00FC23C8"/>
    <w:rsid w:val="00FE3A89"/>
    <w:rsid w:val="741469F0"/>
    <w:rsid w:val="74CB0DB7"/>
    <w:rsid w:val="769A4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F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A6F99"/>
  </w:style>
  <w:style w:type="paragraph" w:styleId="a4">
    <w:name w:val="header"/>
    <w:basedOn w:val="a"/>
    <w:rsid w:val="009A6F99"/>
    <w:pPr>
      <w:pBdr>
        <w:bottom w:val="single" w:sz="12" w:space="1" w:color="auto"/>
      </w:pBdr>
      <w:tabs>
        <w:tab w:val="center" w:pos="4153"/>
        <w:tab w:val="right" w:pos="8306"/>
      </w:tabs>
      <w:snapToGrid w:val="0"/>
      <w:jc w:val="center"/>
    </w:pPr>
    <w:rPr>
      <w:sz w:val="18"/>
      <w:szCs w:val="18"/>
    </w:rPr>
  </w:style>
  <w:style w:type="paragraph" w:styleId="a5">
    <w:name w:val="footer"/>
    <w:basedOn w:val="a"/>
    <w:rsid w:val="009A6F99"/>
    <w:pPr>
      <w:tabs>
        <w:tab w:val="center" w:pos="4153"/>
        <w:tab w:val="right" w:pos="8306"/>
      </w:tabs>
      <w:snapToGrid w:val="0"/>
      <w:jc w:val="left"/>
    </w:pPr>
    <w:rPr>
      <w:sz w:val="18"/>
      <w:szCs w:val="18"/>
    </w:rPr>
  </w:style>
  <w:style w:type="paragraph" w:customStyle="1" w:styleId="a6">
    <w:name w:val="样式"/>
    <w:rsid w:val="009A6F99"/>
    <w:pPr>
      <w:widowControl w:val="0"/>
      <w:autoSpaceDE w:val="0"/>
      <w:autoSpaceDN w:val="0"/>
      <w:adjustRightInd w:val="0"/>
    </w:pPr>
    <w:rPr>
      <w:rFonts w:ascii="宋体" w:hAnsi="宋体" w:cs="宋体"/>
      <w:sz w:val="24"/>
      <w:szCs w:val="24"/>
    </w:rPr>
  </w:style>
  <w:style w:type="paragraph" w:styleId="a7">
    <w:name w:val="List Paragraph"/>
    <w:basedOn w:val="a"/>
    <w:qFormat/>
    <w:rsid w:val="009A6F99"/>
    <w:pPr>
      <w:ind w:firstLineChars="200" w:firstLine="420"/>
    </w:pPr>
    <w:rPr>
      <w:kern w:val="0"/>
      <w:sz w:val="20"/>
      <w:szCs w:val="20"/>
    </w:rPr>
  </w:style>
  <w:style w:type="paragraph" w:styleId="a8">
    <w:name w:val="Balloon Text"/>
    <w:basedOn w:val="a"/>
    <w:link w:val="Char"/>
    <w:rsid w:val="009862C6"/>
    <w:rPr>
      <w:sz w:val="18"/>
      <w:szCs w:val="18"/>
    </w:rPr>
  </w:style>
  <w:style w:type="character" w:customStyle="1" w:styleId="Char">
    <w:name w:val="批注框文本 Char"/>
    <w:basedOn w:val="a0"/>
    <w:link w:val="a8"/>
    <w:rsid w:val="009862C6"/>
    <w:rPr>
      <w:kern w:val="2"/>
      <w:sz w:val="18"/>
      <w:szCs w:val="18"/>
    </w:rPr>
  </w:style>
  <w:style w:type="character" w:styleId="a9">
    <w:name w:val="annotation reference"/>
    <w:basedOn w:val="a0"/>
    <w:rsid w:val="00627EE7"/>
    <w:rPr>
      <w:sz w:val="21"/>
      <w:szCs w:val="21"/>
    </w:rPr>
  </w:style>
  <w:style w:type="paragraph" w:styleId="aa">
    <w:name w:val="annotation text"/>
    <w:basedOn w:val="a"/>
    <w:link w:val="Char0"/>
    <w:rsid w:val="00627EE7"/>
    <w:pPr>
      <w:jc w:val="left"/>
    </w:pPr>
  </w:style>
  <w:style w:type="character" w:customStyle="1" w:styleId="Char0">
    <w:name w:val="批注文字 Char"/>
    <w:basedOn w:val="a0"/>
    <w:link w:val="aa"/>
    <w:rsid w:val="00627EE7"/>
    <w:rPr>
      <w:kern w:val="2"/>
      <w:sz w:val="21"/>
      <w:szCs w:val="24"/>
    </w:rPr>
  </w:style>
  <w:style w:type="paragraph" w:styleId="ab">
    <w:name w:val="annotation subject"/>
    <w:basedOn w:val="aa"/>
    <w:next w:val="aa"/>
    <w:link w:val="Char1"/>
    <w:rsid w:val="00627EE7"/>
    <w:rPr>
      <w:b/>
      <w:bCs/>
    </w:rPr>
  </w:style>
  <w:style w:type="character" w:customStyle="1" w:styleId="Char1">
    <w:name w:val="批注主题 Char"/>
    <w:basedOn w:val="Char0"/>
    <w:link w:val="ab"/>
    <w:rsid w:val="00627EE7"/>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240</Words>
  <Characters>1368</Characters>
  <Application>Microsoft Office Word</Application>
  <DocSecurity>0</DocSecurity>
  <Lines>11</Lines>
  <Paragraphs>3</Paragraphs>
  <ScaleCrop>false</ScaleCrop>
  <Company>Hewlett-Packard Company</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NTKO</cp:lastModifiedBy>
  <cp:revision>74</cp:revision>
  <dcterms:created xsi:type="dcterms:W3CDTF">2020-01-07T02:48:00Z</dcterms:created>
  <dcterms:modified xsi:type="dcterms:W3CDTF">2020-01-17T00:58:00Z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