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07" w:rsidRPr="003B6A06" w:rsidRDefault="000A0707" w:rsidP="000A0707">
      <w:pPr>
        <w:spacing w:line="360" w:lineRule="auto"/>
        <w:ind w:firstLine="450"/>
        <w:rPr>
          <w:rFonts w:ascii="宋体" w:hAnsi="宋体"/>
          <w:b/>
          <w:szCs w:val="21"/>
        </w:rPr>
      </w:pPr>
      <w:r w:rsidRPr="003B6A06">
        <w:rPr>
          <w:rFonts w:ascii="宋体" w:hAnsi="宋体" w:hint="eastAsia"/>
          <w:b/>
          <w:szCs w:val="21"/>
        </w:rPr>
        <w:t>一）、项目基本情况</w:t>
      </w:r>
    </w:p>
    <w:p w:rsidR="000A0707" w:rsidRDefault="000A0707" w:rsidP="000A0707">
      <w:pPr>
        <w:spacing w:line="360" w:lineRule="auto"/>
        <w:ind w:firstLine="450"/>
        <w:rPr>
          <w:rFonts w:ascii="宋体" w:hAnsi="宋体" w:hint="eastAsia"/>
          <w:szCs w:val="21"/>
        </w:rPr>
      </w:pPr>
      <w:r w:rsidRPr="00465AA3">
        <w:rPr>
          <w:rFonts w:ascii="宋体" w:hAnsi="宋体" w:hint="eastAsia"/>
          <w:szCs w:val="21"/>
        </w:rPr>
        <w:t>由于学校高低压配电所缺少专业维护人员，为了确保学校的用电安全和正常使用，故将铜陵学院新老校区高低压电房维保外包。</w:t>
      </w:r>
    </w:p>
    <w:p w:rsidR="000A0707" w:rsidRPr="003B6A06" w:rsidRDefault="000A0707" w:rsidP="000A0707">
      <w:pPr>
        <w:spacing w:line="360" w:lineRule="auto"/>
        <w:ind w:firstLine="450"/>
        <w:rPr>
          <w:rFonts w:ascii="宋体" w:hAnsi="宋体"/>
          <w:b/>
          <w:szCs w:val="21"/>
        </w:rPr>
      </w:pPr>
      <w:r w:rsidRPr="003B6A06">
        <w:rPr>
          <w:rFonts w:ascii="宋体" w:hAnsi="宋体" w:hint="eastAsia"/>
          <w:b/>
          <w:szCs w:val="21"/>
        </w:rPr>
        <w:t>二）、技术方案或服务的内容、范围</w:t>
      </w:r>
    </w:p>
    <w:p w:rsidR="000A0707" w:rsidRPr="00465AA3" w:rsidRDefault="000A0707" w:rsidP="000A0707">
      <w:pPr>
        <w:spacing w:line="360" w:lineRule="auto"/>
        <w:rPr>
          <w:rFonts w:ascii="宋体" w:hAnsi="宋体"/>
          <w:szCs w:val="21"/>
        </w:rPr>
      </w:pPr>
      <w:r w:rsidRPr="00465AA3">
        <w:rPr>
          <w:rFonts w:ascii="宋体" w:hAnsi="宋体" w:hint="eastAsia"/>
          <w:szCs w:val="21"/>
        </w:rPr>
        <w:t>1.服务主要内容</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（1）高压柜</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新老校区内10KV高压开闭所叁处，共涉及多台高压柜断路器、电缆、避雷器、接地电阻、综合保护等维保服务。</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（2）低压柜</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新老校区内箱变、抽屉开关、断路器、低压成套装置等维保服务。</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（3）变压器</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新老校区内有1000KVA干式变压器6台、800KVA干式变变压器10台、800KVA油器2台、3</w:t>
      </w:r>
      <w:r>
        <w:rPr>
          <w:rFonts w:ascii="宋体" w:hAnsi="宋体" w:hint="eastAsia"/>
          <w:szCs w:val="21"/>
        </w:rPr>
        <w:t>1</w:t>
      </w:r>
      <w:r w:rsidRPr="00465AA3">
        <w:rPr>
          <w:rFonts w:ascii="宋体" w:hAnsi="宋体" w:hint="eastAsia"/>
          <w:szCs w:val="21"/>
        </w:rPr>
        <w:t>5KVA油变2台。</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具体详细内容详见 “工作范围”。</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2.服务要求</w:t>
      </w:r>
    </w:p>
    <w:p w:rsidR="000A0707" w:rsidRPr="00465AA3" w:rsidRDefault="000A0707" w:rsidP="000A0707">
      <w:pPr>
        <w:spacing w:line="360" w:lineRule="auto"/>
        <w:ind w:firstLine="450"/>
        <w:rPr>
          <w:rFonts w:ascii="宋体" w:hAnsi="宋体"/>
          <w:szCs w:val="21"/>
        </w:rPr>
      </w:pPr>
      <w:r w:rsidRPr="00465AA3">
        <w:rPr>
          <w:rFonts w:ascii="宋体" w:hAnsi="宋体" w:hint="eastAsia"/>
          <w:szCs w:val="21"/>
        </w:rPr>
        <w:t>成交供应商每月应对高压环网柜，变压器等高压电气设备进行两次全面定期检查维护，每月对用电设备进行清洁、保养及进行不停电巡查，按《电气设备预防性试验规范》要求。</w:t>
      </w:r>
    </w:p>
    <w:p w:rsidR="000A0707" w:rsidRPr="00680A1D" w:rsidRDefault="000A0707" w:rsidP="000A0707">
      <w:pPr>
        <w:spacing w:line="360" w:lineRule="auto"/>
        <w:ind w:firstLine="450"/>
        <w:rPr>
          <w:rFonts w:ascii="宋体" w:hAnsi="宋体" w:hint="eastAsia"/>
          <w:szCs w:val="21"/>
        </w:rPr>
      </w:pPr>
      <w:r w:rsidRPr="00465AA3">
        <w:rPr>
          <w:rFonts w:ascii="宋体" w:hAnsi="宋体" w:hint="eastAsia"/>
          <w:szCs w:val="21"/>
        </w:rPr>
        <w:t>成交供应商高压设备每年寒、暑假期间进行二次预防性试验（提供24小时应急抢险服务且按时向采购人提交试验报告），确保供电和高压设备安全运行。</w:t>
      </w:r>
    </w:p>
    <w:p w:rsidR="000A0707" w:rsidRPr="00465AA3" w:rsidRDefault="000A0707" w:rsidP="000A0707">
      <w:pPr>
        <w:spacing w:line="360" w:lineRule="auto"/>
        <w:ind w:firstLineChars="98" w:firstLine="207"/>
        <w:rPr>
          <w:rFonts w:ascii="宋体" w:hAnsi="宋体"/>
          <w:b/>
          <w:szCs w:val="21"/>
        </w:rPr>
      </w:pPr>
      <w:r>
        <w:rPr>
          <w:rFonts w:ascii="宋体" w:hAnsi="宋体" w:hint="eastAsia"/>
          <w:b/>
          <w:szCs w:val="21"/>
        </w:rPr>
        <w:t>三）、人员</w:t>
      </w:r>
      <w:r w:rsidRPr="00465AA3">
        <w:rPr>
          <w:rFonts w:ascii="宋体" w:hAnsi="宋体" w:hint="eastAsia"/>
          <w:b/>
          <w:szCs w:val="21"/>
        </w:rPr>
        <w:t>设备配备及要求</w:t>
      </w:r>
    </w:p>
    <w:p w:rsidR="000A0707" w:rsidRDefault="000A0707" w:rsidP="000A0707">
      <w:pPr>
        <w:spacing w:line="360" w:lineRule="auto"/>
        <w:ind w:firstLine="450"/>
        <w:rPr>
          <w:rFonts w:ascii="宋体" w:hAnsi="宋体"/>
          <w:szCs w:val="21"/>
        </w:rPr>
      </w:pPr>
      <w:r>
        <w:rPr>
          <w:rFonts w:ascii="Calibri" w:hAnsi="宋体"/>
          <w:bCs/>
          <w:sz w:val="24"/>
        </w:rPr>
        <w:t>★</w:t>
      </w:r>
      <w:r w:rsidRPr="00465AA3">
        <w:rPr>
          <w:rFonts w:ascii="宋体" w:hAnsi="宋体" w:hint="eastAsia"/>
          <w:szCs w:val="21"/>
        </w:rPr>
        <w:t>1.成交供应商为本项目预备至少8名工作人员轮岗，且实行24小时到岗制（每日三班次，每班次2人），上岗人员为响应文件中所提供名单内人员。</w:t>
      </w:r>
    </w:p>
    <w:p w:rsidR="000A0707" w:rsidRPr="00465AA3" w:rsidRDefault="000A0707" w:rsidP="000A0707">
      <w:pPr>
        <w:spacing w:line="360" w:lineRule="auto"/>
        <w:ind w:firstLine="450"/>
        <w:rPr>
          <w:rFonts w:ascii="宋体" w:hAnsi="宋体"/>
          <w:color w:val="FF0000"/>
          <w:szCs w:val="21"/>
        </w:rPr>
      </w:pPr>
      <w:r>
        <w:rPr>
          <w:rFonts w:ascii="Calibri" w:hAnsi="宋体"/>
          <w:bCs/>
          <w:sz w:val="24"/>
        </w:rPr>
        <w:t>★</w:t>
      </w:r>
      <w:r>
        <w:rPr>
          <w:rFonts w:ascii="宋体" w:hAnsi="宋体" w:hint="eastAsia"/>
          <w:szCs w:val="21"/>
        </w:rPr>
        <w:t>2.投标单位需承诺：为本项目配备的工作人员均具有电工特种作业操作证（或高压进网操作证，高压试验特种作业证，高压继电保护证）。</w:t>
      </w:r>
    </w:p>
    <w:p w:rsidR="000A0707" w:rsidRPr="00465AA3" w:rsidRDefault="000A0707" w:rsidP="000A0707">
      <w:pPr>
        <w:spacing w:line="360" w:lineRule="auto"/>
        <w:ind w:firstLine="450"/>
        <w:rPr>
          <w:rFonts w:ascii="宋体" w:hAnsi="宋体"/>
          <w:szCs w:val="21"/>
        </w:rPr>
      </w:pPr>
      <w:r>
        <w:rPr>
          <w:rFonts w:ascii="宋体" w:hAnsi="宋体" w:hint="eastAsia"/>
          <w:szCs w:val="21"/>
        </w:rPr>
        <w:t>3.</w:t>
      </w:r>
      <w:r w:rsidRPr="00465AA3">
        <w:rPr>
          <w:rFonts w:ascii="宋体" w:hAnsi="宋体" w:hint="eastAsia"/>
          <w:szCs w:val="21"/>
        </w:rPr>
        <w:t>成交供应商应具有相应的试验设备及抢修车辆。</w:t>
      </w:r>
    </w:p>
    <w:p w:rsidR="000A0707" w:rsidRPr="00680A1D" w:rsidRDefault="000A0707" w:rsidP="000A0707">
      <w:pPr>
        <w:spacing w:line="360" w:lineRule="auto"/>
        <w:ind w:firstLine="450"/>
        <w:rPr>
          <w:rFonts w:ascii="宋体" w:hAnsi="宋体"/>
          <w:szCs w:val="21"/>
        </w:rPr>
      </w:pPr>
      <w:r w:rsidRPr="00F06333">
        <w:rPr>
          <w:rFonts w:ascii="宋体" w:hAnsi="宋体" w:hint="eastAsia"/>
          <w:szCs w:val="21"/>
        </w:rPr>
        <w:t>注：成交供应商进场服务前由采购人核查人员、车辆、设备的配备情况，人员、车辆。设备须按照要求配备到位（供应商响应文件中所提供项目经理和带班班长在服务期间（非特殊原因）不得更换；所有人员更换需经采购人审核并同意后方可，更换人员资质及专业技术能力不得低于原人员），否则采购人有权解除合同并报监管部门按规定处理。</w:t>
      </w:r>
    </w:p>
    <w:p w:rsidR="000A0707" w:rsidRPr="00022DCF" w:rsidRDefault="000A0707" w:rsidP="000A0707">
      <w:pPr>
        <w:pStyle w:val="2"/>
        <w:spacing w:line="360" w:lineRule="auto"/>
        <w:ind w:firstLineChars="98" w:firstLine="207"/>
        <w:rPr>
          <w:rFonts w:ascii="宋体" w:hAnsi="宋体"/>
          <w:b/>
          <w:bCs/>
          <w:color w:val="FF0000"/>
        </w:rPr>
      </w:pPr>
      <w:r w:rsidRPr="003B6A06">
        <w:rPr>
          <w:rFonts w:ascii="宋体" w:hAnsi="宋体" w:cs="Times New Roman" w:hint="eastAsia"/>
          <w:b/>
          <w:sz w:val="21"/>
          <w:szCs w:val="21"/>
        </w:rPr>
        <w:t xml:space="preserve">四）、采购要求  </w:t>
      </w:r>
      <w:r w:rsidRPr="00325FC3">
        <w:rPr>
          <w:rFonts w:ascii="宋体" w:hAnsi="宋体" w:hint="eastAsia"/>
          <w:b/>
          <w:bCs/>
          <w:color w:val="FF0000"/>
        </w:rPr>
        <w:t xml:space="preserve"> </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lastRenderedPageBreak/>
        <w:t>1.磋商文件中明确人员数及人员资质材料（不低于岗位要求、资质符合要求）、质量承诺、服务承诺、应急抢修承诺、保证学校正常供电承诺、整个维保期间的工作方案。</w:t>
      </w:r>
    </w:p>
    <w:p w:rsidR="000A0707" w:rsidRPr="003B6A06" w:rsidRDefault="000A0707" w:rsidP="000A0707">
      <w:pPr>
        <w:pStyle w:val="40"/>
        <w:tabs>
          <w:tab w:val="left" w:pos="1440"/>
        </w:tabs>
        <w:spacing w:line="360" w:lineRule="auto"/>
        <w:ind w:firstLineChars="200" w:firstLine="420"/>
        <w:rPr>
          <w:rFonts w:ascii="宋体" w:hAnsi="宋体"/>
          <w:szCs w:val="21"/>
        </w:rPr>
      </w:pPr>
      <w:r w:rsidRPr="003B6A06">
        <w:rPr>
          <w:rFonts w:ascii="宋体" w:hAnsi="宋体" w:hint="eastAsia"/>
          <w:szCs w:val="21"/>
        </w:rPr>
        <w:t>2.成交供应商需按照采购人对区域、时间的要求进行停供电；如需停送电进行作业需提前三天将影响区域和时间报采购人，经采购人批准后方可施工。</w:t>
      </w:r>
    </w:p>
    <w:p w:rsidR="000A0707" w:rsidRPr="003B6A06" w:rsidRDefault="000A0707" w:rsidP="000A0707">
      <w:pPr>
        <w:pStyle w:val="40"/>
        <w:tabs>
          <w:tab w:val="left" w:pos="1440"/>
        </w:tabs>
        <w:spacing w:line="360" w:lineRule="auto"/>
        <w:ind w:firstLineChars="200" w:firstLine="420"/>
        <w:rPr>
          <w:rFonts w:ascii="宋体" w:hAnsi="宋体"/>
          <w:szCs w:val="21"/>
        </w:rPr>
      </w:pPr>
      <w:r w:rsidRPr="003B6A06">
        <w:rPr>
          <w:rFonts w:ascii="宋体" w:hAnsi="宋体" w:hint="eastAsia"/>
          <w:szCs w:val="21"/>
        </w:rPr>
        <w:t>3.成交供应商必须承诺依法用工，与聘用员工签定劳动合同，人员工资不得低于铜陵市市区最低工资标准，保险缴纳按国家相关规定执行。依法按时足额核发员工工资和加班费等。承担所有劳务纠纷、工伤、意外伤害事故等所产生的全部责任。</w:t>
      </w:r>
    </w:p>
    <w:p w:rsidR="000A0707" w:rsidRPr="003B6A06" w:rsidRDefault="000A0707" w:rsidP="000A0707">
      <w:pPr>
        <w:pStyle w:val="40"/>
        <w:tabs>
          <w:tab w:val="left" w:pos="1440"/>
        </w:tabs>
        <w:spacing w:line="360" w:lineRule="auto"/>
        <w:ind w:firstLineChars="200" w:firstLine="420"/>
        <w:rPr>
          <w:rFonts w:ascii="宋体" w:hAnsi="宋体"/>
          <w:szCs w:val="21"/>
        </w:rPr>
      </w:pPr>
      <w:r w:rsidRPr="003B6A06">
        <w:rPr>
          <w:rFonts w:ascii="宋体" w:hAnsi="宋体" w:hint="eastAsia"/>
          <w:szCs w:val="21"/>
        </w:rPr>
        <w:t>4.所有员工在岗期间应统一着装，佩戴能明显识别的工号牌，</w:t>
      </w:r>
      <w:r w:rsidRPr="003B6A06">
        <w:rPr>
          <w:rFonts w:ascii="宋体" w:hAnsi="宋体"/>
          <w:szCs w:val="21"/>
        </w:rPr>
        <w:t>仪表</w:t>
      </w:r>
      <w:r w:rsidRPr="003B6A06">
        <w:rPr>
          <w:rFonts w:ascii="宋体" w:hAnsi="宋体" w:hint="eastAsia"/>
          <w:szCs w:val="21"/>
        </w:rPr>
        <w:t>行为</w:t>
      </w:r>
      <w:r w:rsidRPr="003B6A06">
        <w:rPr>
          <w:rFonts w:ascii="宋体" w:hAnsi="宋体"/>
          <w:szCs w:val="21"/>
        </w:rPr>
        <w:t>整洁规范</w:t>
      </w:r>
      <w:r w:rsidRPr="003B6A06">
        <w:rPr>
          <w:rFonts w:ascii="宋体" w:hAnsi="宋体" w:hint="eastAsia"/>
          <w:szCs w:val="21"/>
        </w:rPr>
        <w:t>，热情耐心服务师生。</w:t>
      </w:r>
    </w:p>
    <w:p w:rsidR="000A0707" w:rsidRPr="003B6A06" w:rsidRDefault="000A0707" w:rsidP="000A0707">
      <w:pPr>
        <w:pStyle w:val="40"/>
        <w:tabs>
          <w:tab w:val="left" w:pos="1440"/>
        </w:tabs>
        <w:spacing w:line="360" w:lineRule="auto"/>
        <w:ind w:firstLineChars="200" w:firstLine="420"/>
        <w:rPr>
          <w:rFonts w:ascii="宋体" w:hAnsi="宋体"/>
          <w:szCs w:val="21"/>
        </w:rPr>
      </w:pPr>
      <w:r w:rsidRPr="003B6A06">
        <w:rPr>
          <w:rFonts w:ascii="宋体" w:hAnsi="宋体" w:hint="eastAsia"/>
          <w:szCs w:val="21"/>
        </w:rPr>
        <w:t>5.成交供应商进场时须和甲方做好设备等交接，并承担采购人移交的所有设施设备安全保管责任，确保其不丢失和不被人为损坏。</w:t>
      </w:r>
    </w:p>
    <w:p w:rsidR="000A0707" w:rsidRPr="003B6A06" w:rsidRDefault="000A0707" w:rsidP="000A0707">
      <w:pPr>
        <w:pStyle w:val="2"/>
        <w:spacing w:line="360" w:lineRule="auto"/>
        <w:ind w:firstLineChars="49" w:firstLine="103"/>
        <w:rPr>
          <w:rFonts w:ascii="宋体" w:hAnsi="宋体" w:cs="Times New Roman"/>
          <w:b/>
          <w:sz w:val="21"/>
          <w:szCs w:val="21"/>
        </w:rPr>
      </w:pPr>
      <w:r w:rsidRPr="003B6A06">
        <w:rPr>
          <w:rFonts w:ascii="宋体" w:hAnsi="宋体" w:cs="Times New Roman" w:hint="eastAsia"/>
          <w:b/>
          <w:sz w:val="21"/>
          <w:szCs w:val="21"/>
        </w:rPr>
        <w:t>五)、技术要求</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szCs w:val="21"/>
        </w:rPr>
        <w:t>1</w:t>
      </w:r>
      <w:r w:rsidRPr="003B6A06">
        <w:rPr>
          <w:rFonts w:ascii="宋体" w:hAnsi="宋体" w:hint="eastAsia"/>
          <w:szCs w:val="21"/>
        </w:rPr>
        <w:t>.遵守国家有关电力运行维护规程和规定，维保内容如有不详尽内容，可以参照以下法律法规：</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1</w:t>
      </w:r>
      <w:r w:rsidRPr="003B6A06">
        <w:rPr>
          <w:rFonts w:ascii="宋体" w:hAnsi="宋体" w:hint="eastAsia"/>
          <w:szCs w:val="21"/>
        </w:rPr>
        <w:t>）中华人民共和国电力法</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2</w:t>
      </w:r>
      <w:r w:rsidRPr="003B6A06">
        <w:rPr>
          <w:rFonts w:ascii="宋体" w:hAnsi="宋体" w:hint="eastAsia"/>
          <w:szCs w:val="21"/>
        </w:rPr>
        <w:t>）电力设施保护条例</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3</w:t>
      </w:r>
      <w:r w:rsidRPr="003B6A06">
        <w:rPr>
          <w:rFonts w:ascii="宋体" w:hAnsi="宋体" w:hint="eastAsia"/>
          <w:szCs w:val="21"/>
        </w:rPr>
        <w:t>）电力设施保护条例实施细则</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4</w:t>
      </w:r>
      <w:r w:rsidRPr="003B6A06">
        <w:rPr>
          <w:rFonts w:ascii="宋体" w:hAnsi="宋体" w:hint="eastAsia"/>
          <w:szCs w:val="21"/>
        </w:rPr>
        <w:t>）架空送电线路运行规程</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5</w:t>
      </w:r>
      <w:r w:rsidRPr="003B6A06">
        <w:rPr>
          <w:rFonts w:ascii="宋体" w:hAnsi="宋体" w:hint="eastAsia"/>
          <w:szCs w:val="21"/>
        </w:rPr>
        <w:t>）送电专业生产工作管理制度</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6</w:t>
      </w:r>
      <w:r w:rsidRPr="003B6A06">
        <w:rPr>
          <w:rFonts w:ascii="宋体" w:hAnsi="宋体" w:hint="eastAsia"/>
          <w:szCs w:val="21"/>
        </w:rPr>
        <w:t>）电业安全工程规程（电力线路部分）</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7</w:t>
      </w:r>
      <w:r w:rsidRPr="003B6A06">
        <w:rPr>
          <w:rFonts w:ascii="宋体" w:hAnsi="宋体" w:hint="eastAsia"/>
          <w:szCs w:val="21"/>
        </w:rPr>
        <w:t>）电业生产事故调查规程</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8</w:t>
      </w:r>
      <w:r w:rsidRPr="003B6A06">
        <w:rPr>
          <w:rFonts w:ascii="宋体" w:hAnsi="宋体" w:hint="eastAsia"/>
          <w:szCs w:val="21"/>
        </w:rPr>
        <w:t>）电业生产人员培训制度</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9</w:t>
      </w:r>
      <w:r w:rsidRPr="003B6A06">
        <w:rPr>
          <w:rFonts w:ascii="宋体" w:hAnsi="宋体" w:hint="eastAsia"/>
          <w:szCs w:val="21"/>
        </w:rPr>
        <w:t>）交流电气装置的过电压保护和绝缘配合</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10</w:t>
      </w:r>
      <w:r w:rsidRPr="003B6A06">
        <w:rPr>
          <w:rFonts w:ascii="宋体" w:hAnsi="宋体" w:hint="eastAsia"/>
          <w:szCs w:val="21"/>
        </w:rPr>
        <w:t>）带电作业技术管理制度</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11</w:t>
      </w:r>
      <w:r w:rsidRPr="003B6A06">
        <w:rPr>
          <w:rFonts w:ascii="宋体" w:hAnsi="宋体" w:hint="eastAsia"/>
          <w:szCs w:val="21"/>
        </w:rPr>
        <w:t>）电网调度管理规程</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12</w:t>
      </w:r>
      <w:r w:rsidRPr="003B6A06">
        <w:rPr>
          <w:rFonts w:ascii="宋体" w:hAnsi="宋体" w:hint="eastAsia"/>
          <w:szCs w:val="21"/>
        </w:rPr>
        <w:t>）电网调度管理条例</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hint="eastAsia"/>
          <w:szCs w:val="21"/>
        </w:rPr>
        <w:t>（</w:t>
      </w:r>
      <w:r w:rsidRPr="003B6A06">
        <w:rPr>
          <w:rFonts w:ascii="宋体" w:hAnsi="宋体"/>
          <w:szCs w:val="21"/>
        </w:rPr>
        <w:t>13</w:t>
      </w:r>
      <w:r w:rsidRPr="003B6A06">
        <w:rPr>
          <w:rFonts w:ascii="宋体" w:hAnsi="宋体" w:hint="eastAsia"/>
          <w:szCs w:val="21"/>
        </w:rPr>
        <w:t>）电网调度管理条例实施办法</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szCs w:val="21"/>
        </w:rPr>
        <w:t>2</w:t>
      </w:r>
      <w:r w:rsidRPr="003B6A06">
        <w:rPr>
          <w:rFonts w:ascii="宋体" w:hAnsi="宋体" w:hint="eastAsia"/>
          <w:szCs w:val="21"/>
        </w:rPr>
        <w:t>.必须保存相关资料，并保持完整、连续和准确，应保持线路运行图表及资料与现场实际相符。</w:t>
      </w:r>
    </w:p>
    <w:p w:rsidR="000A0707" w:rsidRPr="003B6A06" w:rsidRDefault="000A0707" w:rsidP="000A0707">
      <w:pPr>
        <w:pStyle w:val="40"/>
        <w:tabs>
          <w:tab w:val="left" w:pos="1440"/>
        </w:tabs>
        <w:spacing w:line="360" w:lineRule="auto"/>
        <w:ind w:firstLine="480"/>
        <w:rPr>
          <w:rFonts w:ascii="宋体" w:hAnsi="宋体"/>
          <w:szCs w:val="21"/>
        </w:rPr>
      </w:pPr>
      <w:r w:rsidRPr="003B6A06">
        <w:rPr>
          <w:rFonts w:ascii="宋体" w:hAnsi="宋体"/>
          <w:szCs w:val="21"/>
        </w:rPr>
        <w:t>3</w:t>
      </w:r>
      <w:r w:rsidRPr="003B6A06">
        <w:rPr>
          <w:rFonts w:ascii="宋体" w:hAnsi="宋体" w:hint="eastAsia"/>
          <w:szCs w:val="21"/>
        </w:rPr>
        <w:t>.加强对设备维护、故障的管理，制定维护计划，做好维护记录，定期进行统计分析，</w:t>
      </w:r>
      <w:r w:rsidRPr="003B6A06">
        <w:rPr>
          <w:rFonts w:ascii="宋体" w:hAnsi="宋体" w:hint="eastAsia"/>
          <w:szCs w:val="21"/>
        </w:rPr>
        <w:lastRenderedPageBreak/>
        <w:t>提出处理意见，并按要求定期上报。</w:t>
      </w:r>
    </w:p>
    <w:p w:rsidR="000A0707" w:rsidRPr="007C2506" w:rsidRDefault="000A0707" w:rsidP="000A0707">
      <w:pPr>
        <w:pStyle w:val="40"/>
        <w:tabs>
          <w:tab w:val="left" w:pos="1440"/>
        </w:tabs>
        <w:spacing w:line="360" w:lineRule="auto"/>
        <w:ind w:firstLine="480"/>
        <w:rPr>
          <w:rFonts w:ascii="宋体" w:hAnsi="宋体"/>
          <w:szCs w:val="21"/>
        </w:rPr>
      </w:pPr>
      <w:r w:rsidRPr="003B6A06">
        <w:rPr>
          <w:rFonts w:ascii="宋体" w:hAnsi="宋体"/>
          <w:szCs w:val="21"/>
        </w:rPr>
        <w:t>4</w:t>
      </w:r>
      <w:r w:rsidRPr="003B6A06">
        <w:rPr>
          <w:rFonts w:ascii="宋体" w:hAnsi="宋体" w:hint="eastAsia"/>
          <w:szCs w:val="21"/>
        </w:rPr>
        <w:t>.应加强工作人员人身安全培训，提高安全意识，配备齐各项防护装置，制定带电作业各项规章制度并严格执行。</w:t>
      </w:r>
    </w:p>
    <w:p w:rsidR="000A0707" w:rsidRPr="003B6A06" w:rsidRDefault="000A0707" w:rsidP="000A0707">
      <w:pPr>
        <w:pStyle w:val="2"/>
        <w:spacing w:line="360" w:lineRule="auto"/>
        <w:ind w:firstLineChars="147" w:firstLine="310"/>
        <w:rPr>
          <w:rFonts w:ascii="宋体" w:hAnsi="宋体" w:cs="Times New Roman"/>
          <w:b/>
          <w:sz w:val="21"/>
          <w:szCs w:val="21"/>
        </w:rPr>
      </w:pPr>
      <w:r w:rsidRPr="003B6A06">
        <w:rPr>
          <w:rFonts w:ascii="宋体" w:hAnsi="宋体" w:cs="Times New Roman" w:hint="eastAsia"/>
          <w:b/>
          <w:sz w:val="21"/>
          <w:szCs w:val="21"/>
        </w:rPr>
        <w:t>六）、工作范围</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1.电气专业维护工作范围</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1）成交供应商负责学校新老校区高低压变电房及箱变、10kV开关室内所有电气设备，以及学校新建设施等公用区域的电气及器具的日常维护和检修电源，即除了由采购人自行负责以外的所有电气设备及附属设备。</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（2）成交供应商负责范围内所有电气设备、器具的定期预防性试验（试验仪器、人员由成交供应商提供）。</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2.高压10KV配电系统</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1）成交供应商负责10kV系统（10kV断路器、隔离开关、接地刀闸、PT、CT、避雷器及SF6气体管路、表计、避雷器等设备及附件，10kV断路器、隔离开关的控制回路，含架空线和接线）试验、维护、检修、事故抢修工作。</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（2）成交供应商负责学校所有变压器及其附属设备、冷却器控制回路试验、维护、检修、事故抢修工作，瓦斯继电器的拆装。所有变压器温度控制器的维护包括在维护合同内。</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（3）成交供应商负责母线及其附属设备的检查、消缺、试验、维护、检修、事故抢修工作。</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3.400V配电系统</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1）成交供应商负责每栋楼宇内400V配电系统所属设备试验、维护、检修、事故抢修工作。开关柜开关机构引出线、CT、PT引出线以开关柜仪表室二次端子排为界，柜内照明、加热器、温湿度控器的维护包括在维护合同内。</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（2）成交供应商负责所有变压器及其附属设备的试验、维护、检修、事故抢修工作。</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4.低压配电系统</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（1）成交供应商负责除由采购人负责的控制保护器外的电气一、二次设备。</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（2）成交供应商负责直流动力电源的维护含直流动力屏开关刀闸、接触器、直流动力电缆、电机及控制部分的维护。</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（3）成交供应商负责范围内所有变频器、软启动器、PLC等设备维护。</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（4）成交供应商负责范围内所有蓄电池组试验、维护、检修、事故抢修工作。</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（5）成交供应商负责新、老校区范围内所有电流表、电压表、电度表、电能计量装置</w:t>
      </w:r>
      <w:r w:rsidRPr="00465AA3">
        <w:rPr>
          <w:rFonts w:ascii="宋体" w:hAnsi="宋体" w:hint="eastAsia"/>
          <w:szCs w:val="21"/>
        </w:rPr>
        <w:lastRenderedPageBreak/>
        <w:t>等电测量设备的维护、更换及检修工作。</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（6）成交供应商负责本项目范围内电气设备的接地，管道的跨接线等需要接地和等电位处理的工作。全校接地系统的维护和定期试验工作。</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（7）成交供应商负责本项目范围内电气设备的构架、支持架（件）的更换、维护、检修、油漆等。</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（8）成交供应商负责本项目范围内电气设备（含通讯）电缆及光纤的维护、敷设、清洁、防火封堵等.</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（9）成交供应商负责本项目范围内电缆桥架、沟道、竖井等的防火封堵。</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（10）成交供应商负责春秋季、放假消缺、正常运行过程中根据需要安排的大修及试验，变压器检修及试验，开关检修及试验，电缆检查及试验。</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（11）本项目以宿舍电源400V开关下端接口为分界点，终端设备（含电缆）由采购人现物业服务公司负责。</w:t>
      </w:r>
    </w:p>
    <w:p w:rsidR="000A0707" w:rsidRDefault="000A0707" w:rsidP="000A0707">
      <w:pPr>
        <w:pStyle w:val="40"/>
        <w:tabs>
          <w:tab w:val="left" w:pos="1440"/>
        </w:tabs>
        <w:spacing w:line="360" w:lineRule="auto"/>
        <w:ind w:firstLine="480"/>
        <w:rPr>
          <w:rFonts w:ascii="宋体" w:hAnsi="宋体" w:hint="eastAsia"/>
          <w:szCs w:val="21"/>
        </w:rPr>
      </w:pPr>
      <w:r w:rsidRPr="00465AA3">
        <w:rPr>
          <w:rFonts w:ascii="宋体" w:hAnsi="宋体" w:hint="eastAsia"/>
          <w:szCs w:val="21"/>
        </w:rPr>
        <w:t>（12）以上维修中发生单个配件金额在3000元及以下的由成交供应商自行购买，费用由成交供应商承担；</w:t>
      </w:r>
      <w:r w:rsidRPr="003B6A06">
        <w:rPr>
          <w:rFonts w:ascii="宋体" w:hAnsi="宋体" w:hint="eastAsia"/>
          <w:szCs w:val="21"/>
        </w:rPr>
        <w:t xml:space="preserve"> </w:t>
      </w:r>
      <w:r w:rsidRPr="00465AA3">
        <w:rPr>
          <w:rFonts w:ascii="宋体" w:hAnsi="宋体" w:hint="eastAsia"/>
          <w:szCs w:val="21"/>
        </w:rPr>
        <w:t>3000元以上的由采购人购买或由成交供应商市场询价并经采购人确认同意后购买，有关费用凭发票由采购人支付给成交供应商。</w:t>
      </w:r>
    </w:p>
    <w:p w:rsidR="000A0707" w:rsidRPr="003B6A06" w:rsidRDefault="000A0707" w:rsidP="000A0707">
      <w:pPr>
        <w:pStyle w:val="2"/>
        <w:spacing w:line="360" w:lineRule="auto"/>
        <w:ind w:firstLineChars="49" w:firstLine="103"/>
        <w:rPr>
          <w:rFonts w:ascii="宋体" w:hAnsi="宋体" w:cs="Times New Roman" w:hint="eastAsia"/>
          <w:b/>
          <w:sz w:val="21"/>
          <w:szCs w:val="21"/>
        </w:rPr>
      </w:pPr>
      <w:r w:rsidRPr="003B6A06">
        <w:rPr>
          <w:rFonts w:ascii="宋体" w:hAnsi="宋体" w:cs="Times New Roman" w:hint="eastAsia"/>
          <w:b/>
          <w:sz w:val="21"/>
          <w:szCs w:val="21"/>
        </w:rPr>
        <w:t>七）其他需求</w:t>
      </w:r>
    </w:p>
    <w:p w:rsidR="000A0707" w:rsidRPr="00465AA3" w:rsidRDefault="000A0707" w:rsidP="000A0707">
      <w:pPr>
        <w:pStyle w:val="40"/>
        <w:tabs>
          <w:tab w:val="left" w:pos="1440"/>
        </w:tabs>
        <w:spacing w:line="360" w:lineRule="auto"/>
        <w:ind w:firstLine="480"/>
        <w:rPr>
          <w:rFonts w:ascii="宋体" w:hAnsi="宋体"/>
          <w:szCs w:val="21"/>
        </w:rPr>
      </w:pPr>
      <w:r w:rsidRPr="00465AA3">
        <w:rPr>
          <w:rFonts w:ascii="宋体" w:hAnsi="宋体" w:hint="eastAsia"/>
          <w:szCs w:val="21"/>
        </w:rPr>
        <w:t>根据安徽省财政厅《关于进一步深化政府采购“放管服”改革的通知》（財购【2018】75号）等文件精神，可以在保持原合同内容不变的基础上续签合同，续签最长不得超过两年，合同一年一签。甲方根据考核情况，若有意延续合同，将在合同到期日30日前，以书面方式告知乙方，逾期未能书面告知乙方的，视为合同不再延续。</w:t>
      </w:r>
    </w:p>
    <w:p w:rsidR="000A0707" w:rsidRDefault="000A0707" w:rsidP="000A0707">
      <w:pPr>
        <w:pStyle w:val="a5"/>
        <w:adjustRightInd/>
        <w:jc w:val="both"/>
        <w:rPr>
          <w:rFonts w:cs="华文仿宋" w:hint="eastAsia"/>
          <w:bCs/>
          <w:sz w:val="28"/>
          <w:szCs w:val="28"/>
        </w:rPr>
      </w:pPr>
    </w:p>
    <w:p w:rsidR="000A0707" w:rsidRDefault="000A0707" w:rsidP="000A0707">
      <w:pPr>
        <w:pStyle w:val="a5"/>
        <w:adjustRightInd/>
        <w:jc w:val="both"/>
        <w:rPr>
          <w:rFonts w:cs="华文仿宋" w:hint="eastAsia"/>
          <w:bCs/>
          <w:sz w:val="28"/>
          <w:szCs w:val="28"/>
        </w:rPr>
      </w:pPr>
      <w:r>
        <w:rPr>
          <w:rFonts w:cs="华文仿宋" w:hint="eastAsia"/>
          <w:bCs/>
          <w:sz w:val="28"/>
          <w:szCs w:val="28"/>
        </w:rPr>
        <w:t>二、考核与验收方案</w:t>
      </w:r>
    </w:p>
    <w:p w:rsidR="000A0707" w:rsidRPr="005136F5" w:rsidRDefault="000A0707" w:rsidP="000A0707">
      <w:pPr>
        <w:spacing w:line="360" w:lineRule="auto"/>
        <w:ind w:firstLine="450"/>
        <w:rPr>
          <w:rFonts w:ascii="宋体" w:hAnsi="宋体"/>
          <w:szCs w:val="21"/>
        </w:rPr>
      </w:pPr>
      <w:r w:rsidRPr="005136F5">
        <w:rPr>
          <w:rFonts w:ascii="宋体" w:hAnsi="宋体" w:hint="eastAsia"/>
          <w:szCs w:val="21"/>
        </w:rPr>
        <w:t>1.成交供应商须按照采购人管理服务标准提供优质服务。成交供应商未按要求完成的，采购人可要求成交供应商限时整改，若成交供应商按要求及时整改完成并通过采购人验收，采购人可对成交供应商免于扣减服务履约保证金；如成交供应商未进行整改或整改不彻底的，采购人可依照本规定对成交供应商予以扣减服务履约保证金。</w:t>
      </w:r>
    </w:p>
    <w:p w:rsidR="000A0707" w:rsidRPr="005136F5" w:rsidRDefault="000A0707" w:rsidP="000A0707">
      <w:pPr>
        <w:spacing w:line="360" w:lineRule="auto"/>
        <w:ind w:firstLine="450"/>
        <w:rPr>
          <w:rFonts w:ascii="宋体" w:hAnsi="宋体"/>
          <w:szCs w:val="21"/>
        </w:rPr>
      </w:pPr>
      <w:r w:rsidRPr="005136F5">
        <w:rPr>
          <w:rFonts w:ascii="宋体" w:hAnsi="宋体" w:hint="eastAsia"/>
          <w:szCs w:val="21"/>
        </w:rPr>
        <w:t>2.</w:t>
      </w:r>
      <w:r w:rsidRPr="005136F5">
        <w:rPr>
          <w:rFonts w:ascii="宋体" w:hAnsi="宋体"/>
          <w:szCs w:val="21"/>
        </w:rPr>
        <w:t xml:space="preserve"> </w:t>
      </w:r>
      <w:r w:rsidRPr="005136F5">
        <w:rPr>
          <w:rFonts w:ascii="宋体" w:hAnsi="宋体" w:hint="eastAsia"/>
          <w:szCs w:val="21"/>
        </w:rPr>
        <w:t>管理、服务人员违反招标文件文件约定人数的，每少1人当月扣减</w:t>
      </w:r>
      <w:r>
        <w:rPr>
          <w:rFonts w:ascii="宋体" w:hAnsi="宋体" w:hint="eastAsia"/>
          <w:szCs w:val="21"/>
        </w:rPr>
        <w:t>60</w:t>
      </w:r>
      <w:r w:rsidRPr="005136F5">
        <w:rPr>
          <w:rFonts w:ascii="宋体" w:hAnsi="宋体" w:hint="eastAsia"/>
          <w:szCs w:val="21"/>
        </w:rPr>
        <w:t>00元</w:t>
      </w:r>
      <w:r>
        <w:rPr>
          <w:rFonts w:ascii="宋体" w:hAnsi="宋体" w:hint="eastAsia"/>
          <w:szCs w:val="21"/>
        </w:rPr>
        <w:t>，缺少2人及以上采购人有权解除合同</w:t>
      </w:r>
      <w:r w:rsidRPr="005136F5">
        <w:rPr>
          <w:rFonts w:ascii="宋体" w:hAnsi="宋体" w:hint="eastAsia"/>
          <w:szCs w:val="21"/>
        </w:rPr>
        <w:t>。</w:t>
      </w:r>
    </w:p>
    <w:p w:rsidR="000A0707" w:rsidRPr="005136F5" w:rsidRDefault="000A0707" w:rsidP="000A0707">
      <w:pPr>
        <w:spacing w:line="360" w:lineRule="auto"/>
        <w:ind w:firstLine="450"/>
        <w:rPr>
          <w:rFonts w:ascii="宋体" w:hAnsi="宋体"/>
          <w:szCs w:val="21"/>
        </w:rPr>
      </w:pPr>
      <w:r>
        <w:rPr>
          <w:rFonts w:ascii="宋体" w:hAnsi="宋体" w:hint="eastAsia"/>
          <w:szCs w:val="21"/>
        </w:rPr>
        <w:t>3</w:t>
      </w:r>
      <w:r w:rsidRPr="005136F5">
        <w:rPr>
          <w:rFonts w:ascii="宋体" w:hAnsi="宋体" w:hint="eastAsia"/>
          <w:szCs w:val="21"/>
        </w:rPr>
        <w:t>.经采购人随时检查，成交供应商未达到约定服务标准的，每项(每次、每处)扣减1000</w:t>
      </w:r>
      <w:r w:rsidRPr="005136F5">
        <w:rPr>
          <w:rFonts w:ascii="宋体" w:hAnsi="宋体" w:hint="eastAsia"/>
          <w:szCs w:val="21"/>
        </w:rPr>
        <w:lastRenderedPageBreak/>
        <w:t>元；使用单位投诉安全生产问题属实的，每项(每次、每处)扣减2000元；采购人校领导检查工作时发现的安全生产问题，每项(每次、每处)扣减5000元。</w:t>
      </w:r>
    </w:p>
    <w:p w:rsidR="000A0707" w:rsidRPr="005136F5" w:rsidRDefault="000A0707" w:rsidP="000A0707">
      <w:pPr>
        <w:spacing w:line="360" w:lineRule="auto"/>
        <w:ind w:firstLine="450"/>
        <w:rPr>
          <w:rFonts w:ascii="宋体" w:hAnsi="宋体"/>
          <w:szCs w:val="21"/>
        </w:rPr>
      </w:pPr>
      <w:r>
        <w:rPr>
          <w:rFonts w:ascii="宋体" w:hAnsi="宋体" w:hint="eastAsia"/>
          <w:szCs w:val="21"/>
        </w:rPr>
        <w:t>4</w:t>
      </w:r>
      <w:r w:rsidRPr="005136F5">
        <w:rPr>
          <w:rFonts w:ascii="宋体" w:hAnsi="宋体" w:hint="eastAsia"/>
          <w:szCs w:val="21"/>
        </w:rPr>
        <w:t>.未经采购人书面同意，成交供应商在合同约定的服务范围内向服务对象收取费用的，除要求成交供应商全额清退外，采购人按照所收取金额的5倍对成交供应商予以处罚，从服务质量保证金中扣减。</w:t>
      </w:r>
    </w:p>
    <w:p w:rsidR="000A0707" w:rsidRPr="005136F5" w:rsidRDefault="000A0707" w:rsidP="000A0707">
      <w:pPr>
        <w:spacing w:line="360" w:lineRule="auto"/>
        <w:ind w:firstLine="450"/>
        <w:rPr>
          <w:rFonts w:ascii="宋体" w:hAnsi="宋体"/>
          <w:szCs w:val="21"/>
        </w:rPr>
      </w:pPr>
      <w:r>
        <w:rPr>
          <w:rFonts w:ascii="宋体" w:hAnsi="宋体" w:hint="eastAsia"/>
          <w:szCs w:val="21"/>
        </w:rPr>
        <w:t>5</w:t>
      </w:r>
      <w:r w:rsidRPr="005136F5">
        <w:rPr>
          <w:rFonts w:ascii="宋体" w:hAnsi="宋体" w:hint="eastAsia"/>
          <w:szCs w:val="21"/>
        </w:rPr>
        <w:t>.出现供电责任事故或安全责任事故造成重大损失或影响的，除赔偿损失外，视情节轻重一次性处罚1万-5万元，直至扣减全部服务质量保证金并解除合同。</w:t>
      </w:r>
    </w:p>
    <w:p w:rsidR="000A0707" w:rsidRPr="005136F5" w:rsidRDefault="000A0707" w:rsidP="000A0707">
      <w:pPr>
        <w:spacing w:line="360" w:lineRule="auto"/>
        <w:ind w:firstLine="450"/>
        <w:rPr>
          <w:rFonts w:ascii="宋体" w:hAnsi="宋体"/>
          <w:szCs w:val="21"/>
        </w:rPr>
      </w:pPr>
      <w:r>
        <w:rPr>
          <w:rFonts w:ascii="宋体" w:hAnsi="宋体" w:hint="eastAsia"/>
          <w:szCs w:val="21"/>
        </w:rPr>
        <w:t>6</w:t>
      </w:r>
      <w:r w:rsidRPr="005136F5">
        <w:rPr>
          <w:rFonts w:ascii="宋体" w:hAnsi="宋体" w:hint="eastAsia"/>
          <w:szCs w:val="21"/>
        </w:rPr>
        <w:t>.人员值班。采购人检查时，成交供应商电力值班人员不在岗或有饮酒，每项(每次、每处)扣减1000元。</w:t>
      </w:r>
    </w:p>
    <w:p w:rsidR="000A0707" w:rsidRPr="005136F5" w:rsidRDefault="000A0707" w:rsidP="000A0707">
      <w:pPr>
        <w:spacing w:line="360" w:lineRule="auto"/>
        <w:ind w:firstLine="450"/>
        <w:rPr>
          <w:rFonts w:ascii="宋体" w:hAnsi="宋体"/>
          <w:szCs w:val="21"/>
        </w:rPr>
      </w:pPr>
      <w:r>
        <w:rPr>
          <w:rFonts w:ascii="宋体" w:hAnsi="宋体" w:hint="eastAsia"/>
          <w:szCs w:val="21"/>
        </w:rPr>
        <w:t>7</w:t>
      </w:r>
      <w:r w:rsidRPr="005136F5">
        <w:rPr>
          <w:rFonts w:ascii="宋体" w:hAnsi="宋体" w:hint="eastAsia"/>
          <w:szCs w:val="21"/>
        </w:rPr>
        <w:t>.日常检修。日常检修每月无法完成或由于工作不认真造成停电事故，每项(每次、每处)</w:t>
      </w:r>
      <w:r>
        <w:rPr>
          <w:rFonts w:ascii="宋体" w:hAnsi="宋体" w:hint="eastAsia"/>
          <w:szCs w:val="21"/>
        </w:rPr>
        <w:t>扣3</w:t>
      </w:r>
      <w:r w:rsidRPr="005136F5">
        <w:rPr>
          <w:rFonts w:ascii="宋体" w:hAnsi="宋体" w:hint="eastAsia"/>
          <w:szCs w:val="21"/>
        </w:rPr>
        <w:t>000元，三次以上采购人有权解除合同；未按规定完成低压柜、箱变、环网柜、分支箱、楼栋配电间、楼层配电柜/箱季度检测、维护内容，每项(每次、每处)扣减</w:t>
      </w:r>
      <w:r>
        <w:rPr>
          <w:rFonts w:ascii="宋体" w:hAnsi="宋体" w:hint="eastAsia"/>
          <w:szCs w:val="21"/>
        </w:rPr>
        <w:t>3</w:t>
      </w:r>
      <w:r w:rsidRPr="005136F5">
        <w:rPr>
          <w:rFonts w:ascii="宋体" w:hAnsi="宋体" w:hint="eastAsia"/>
          <w:szCs w:val="21"/>
        </w:rPr>
        <w:t>000元，三次以上采购人有权解除合同。</w:t>
      </w:r>
    </w:p>
    <w:p w:rsidR="000A0707" w:rsidRPr="005136F5" w:rsidRDefault="000A0707" w:rsidP="000A0707">
      <w:pPr>
        <w:spacing w:line="360" w:lineRule="auto"/>
        <w:ind w:firstLine="450"/>
        <w:rPr>
          <w:rFonts w:ascii="宋体" w:hAnsi="宋体"/>
          <w:szCs w:val="21"/>
        </w:rPr>
      </w:pPr>
      <w:r>
        <w:rPr>
          <w:rFonts w:ascii="宋体" w:hAnsi="宋体" w:hint="eastAsia"/>
          <w:szCs w:val="21"/>
        </w:rPr>
        <w:t>8</w:t>
      </w:r>
      <w:r w:rsidRPr="005136F5">
        <w:rPr>
          <w:rFonts w:ascii="宋体" w:hAnsi="宋体" w:hint="eastAsia"/>
          <w:szCs w:val="21"/>
        </w:rPr>
        <w:t>.应急抢修。应急抢修</w:t>
      </w:r>
      <w:r>
        <w:rPr>
          <w:rFonts w:ascii="宋体" w:hAnsi="宋体" w:hint="eastAsia"/>
          <w:szCs w:val="21"/>
        </w:rPr>
        <w:t>未</w:t>
      </w:r>
      <w:r w:rsidRPr="005136F5">
        <w:rPr>
          <w:rFonts w:ascii="宋体" w:hAnsi="宋体" w:hint="eastAsia"/>
          <w:szCs w:val="21"/>
        </w:rPr>
        <w:t>在采购人规定的时间内完成，每项(每次、每处)扣减10000元，三次以上采购人有权解除合同。</w:t>
      </w:r>
    </w:p>
    <w:p w:rsidR="000A0707" w:rsidRPr="00680A1D" w:rsidRDefault="000A0707" w:rsidP="000A0707">
      <w:pPr>
        <w:spacing w:line="360" w:lineRule="auto"/>
        <w:ind w:firstLine="450"/>
        <w:rPr>
          <w:rFonts w:ascii="宋体" w:hAnsi="宋体" w:hint="eastAsia"/>
          <w:szCs w:val="21"/>
        </w:rPr>
      </w:pPr>
      <w:r>
        <w:rPr>
          <w:rFonts w:ascii="宋体" w:hAnsi="宋体" w:hint="eastAsia"/>
          <w:szCs w:val="21"/>
        </w:rPr>
        <w:t>9</w:t>
      </w:r>
      <w:r w:rsidRPr="005136F5">
        <w:rPr>
          <w:rFonts w:ascii="宋体" w:hAnsi="宋体" w:hint="eastAsia"/>
          <w:szCs w:val="21"/>
        </w:rPr>
        <w:t>.成交供应商未能按时按质履行养护、报修职责，由采购人安排其它施工队进行养护、维修，所</w:t>
      </w:r>
      <w:r w:rsidRPr="005136F5">
        <w:rPr>
          <w:rFonts w:ascii="宋体" w:hAnsi="宋体"/>
          <w:szCs w:val="21"/>
        </w:rPr>
        <w:t>产生的费用采购人将以双倍的金额从成交供应商后续项目</w:t>
      </w:r>
      <w:r w:rsidRPr="005136F5">
        <w:rPr>
          <w:rFonts w:ascii="宋体" w:hAnsi="宋体" w:hint="eastAsia"/>
          <w:szCs w:val="21"/>
        </w:rPr>
        <w:t>合同</w:t>
      </w:r>
      <w:r w:rsidRPr="005136F5">
        <w:rPr>
          <w:rFonts w:ascii="宋体" w:hAnsi="宋体"/>
          <w:szCs w:val="21"/>
        </w:rPr>
        <w:t>款中直接扣除。</w:t>
      </w:r>
    </w:p>
    <w:p w:rsidR="002B3000" w:rsidRPr="000A0707" w:rsidRDefault="002B3000"/>
    <w:sectPr w:rsidR="002B3000" w:rsidRPr="000A07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000" w:rsidRDefault="002B3000" w:rsidP="000A0707">
      <w:r>
        <w:separator/>
      </w:r>
    </w:p>
  </w:endnote>
  <w:endnote w:type="continuationSeparator" w:id="1">
    <w:p w:rsidR="002B3000" w:rsidRDefault="002B3000" w:rsidP="000A07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000" w:rsidRDefault="002B3000" w:rsidP="000A0707">
      <w:r>
        <w:separator/>
      </w:r>
    </w:p>
  </w:footnote>
  <w:footnote w:type="continuationSeparator" w:id="1">
    <w:p w:rsidR="002B3000" w:rsidRDefault="002B3000" w:rsidP="000A07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0707"/>
    <w:rsid w:val="000A0707"/>
    <w:rsid w:val="002B3000"/>
    <w:rsid w:val="00AD63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7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07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A0707"/>
    <w:rPr>
      <w:sz w:val="18"/>
      <w:szCs w:val="18"/>
    </w:rPr>
  </w:style>
  <w:style w:type="paragraph" w:styleId="a4">
    <w:name w:val="footer"/>
    <w:basedOn w:val="a"/>
    <w:link w:val="Char0"/>
    <w:uiPriority w:val="99"/>
    <w:semiHidden/>
    <w:unhideWhenUsed/>
    <w:rsid w:val="000A07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A0707"/>
    <w:rPr>
      <w:sz w:val="18"/>
      <w:szCs w:val="18"/>
    </w:rPr>
  </w:style>
  <w:style w:type="paragraph" w:customStyle="1" w:styleId="a5">
    <w:name w:val="样式"/>
    <w:qFormat/>
    <w:rsid w:val="000A0707"/>
    <w:pPr>
      <w:widowControl w:val="0"/>
      <w:autoSpaceDE w:val="0"/>
      <w:autoSpaceDN w:val="0"/>
      <w:adjustRightInd w:val="0"/>
    </w:pPr>
    <w:rPr>
      <w:rFonts w:ascii="宋体" w:eastAsia="宋体" w:hAnsi="宋体" w:cs="宋体"/>
      <w:kern w:val="0"/>
      <w:sz w:val="24"/>
      <w:szCs w:val="24"/>
    </w:rPr>
  </w:style>
  <w:style w:type="paragraph" w:customStyle="1" w:styleId="2">
    <w:name w:val="样式 首行缩进:  2 字符"/>
    <w:basedOn w:val="a"/>
    <w:uiPriority w:val="99"/>
    <w:qFormat/>
    <w:rsid w:val="000A0707"/>
    <w:pPr>
      <w:spacing w:line="400" w:lineRule="exact"/>
      <w:ind w:firstLineChars="200" w:firstLine="200"/>
    </w:pPr>
    <w:rPr>
      <w:rFonts w:cs="宋体"/>
      <w:sz w:val="24"/>
    </w:rPr>
  </w:style>
  <w:style w:type="paragraph" w:customStyle="1" w:styleId="40">
    <w:name w:val="正文_4_0"/>
    <w:qFormat/>
    <w:rsid w:val="000A0707"/>
    <w:pPr>
      <w:widowControl w:val="0"/>
      <w:jc w:val="both"/>
    </w:pPr>
    <w:rPr>
      <w:rFonts w:ascii="Calibri" w:eastAsia="宋体" w:hAnsi="Calibri"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2020-09-07T07:21:00Z</dcterms:created>
  <dcterms:modified xsi:type="dcterms:W3CDTF">2020-09-07T07:22:00Z</dcterms:modified>
</cp:coreProperties>
</file>