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B66942" w:rsidRDefault="00B66942" w:rsidP="00B66942">
      <w:pPr>
        <w:pStyle w:val="a5"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Times New Roman" w:cs="Times New Roman"/>
          <w:kern w:val="2"/>
          <w:sz w:val="28"/>
          <w:szCs w:val="28"/>
          <w:lang w:bidi="ar-SA"/>
        </w:rPr>
      </w:pPr>
      <w:r w:rsidRPr="00B66942">
        <w:rPr>
          <w:rFonts w:ascii="仿宋_GB2312" w:eastAsia="仿宋_GB2312" w:hAnsi="Times New Roman" w:cs="Times New Roman" w:hint="eastAsia"/>
          <w:kern w:val="2"/>
          <w:sz w:val="28"/>
          <w:szCs w:val="28"/>
          <w:lang w:bidi="ar-SA"/>
        </w:rPr>
        <w:t>枞阳县城市管理行政执法局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6C" w:rsidRDefault="00B7616C" w:rsidP="00A81694">
      <w:r>
        <w:separator/>
      </w:r>
    </w:p>
  </w:endnote>
  <w:endnote w:type="continuationSeparator" w:id="0">
    <w:p w:rsidR="00B7616C" w:rsidRDefault="00B7616C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6C" w:rsidRDefault="00B7616C" w:rsidP="00A81694">
      <w:r>
        <w:separator/>
      </w:r>
    </w:p>
  </w:footnote>
  <w:footnote w:type="continuationSeparator" w:id="0">
    <w:p w:rsidR="00B7616C" w:rsidRDefault="00B7616C" w:rsidP="00A8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 w:rsidP="00B6694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7616C"/>
    <w:rsid w:val="00BF44E1"/>
    <w:rsid w:val="00C456A9"/>
    <w:rsid w:val="00C4657D"/>
    <w:rsid w:val="00CE205C"/>
    <w:rsid w:val="00D51916"/>
    <w:rsid w:val="00E10AC8"/>
    <w:rsid w:val="00F167E3"/>
    <w:rsid w:val="00F366FB"/>
    <w:rsid w:val="00F41DE4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  <w:style w:type="paragraph" w:styleId="a5">
    <w:name w:val="Normal (Web)"/>
    <w:basedOn w:val="a"/>
    <w:uiPriority w:val="99"/>
    <w:qFormat/>
    <w:rsid w:val="00B6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  <w:style w:type="paragraph" w:styleId="a5">
    <w:name w:val="Normal (Web)"/>
    <w:basedOn w:val="a"/>
    <w:uiPriority w:val="99"/>
    <w:qFormat/>
    <w:rsid w:val="00B6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2</cp:revision>
  <dcterms:created xsi:type="dcterms:W3CDTF">2022-05-06T08:23:00Z</dcterms:created>
  <dcterms:modified xsi:type="dcterms:W3CDTF">2022-05-06T08:23:00Z</dcterms:modified>
</cp:coreProperties>
</file>