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lang w:val="en-US" w:eastAsia="zh-CN"/>
        </w:rPr>
      </w:pPr>
      <w:r>
        <w:rPr>
          <w:rFonts w:hint="eastAsia"/>
          <w:lang w:val="en-US" w:eastAsia="zh-CN"/>
        </w:rPr>
        <w:t>项目需求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000000"/>
          <w:sz w:val="24"/>
          <w:szCs w:val="24"/>
          <w:lang w:val="en-US" w:eastAsia="zh-CN"/>
        </w:rPr>
      </w:pPr>
      <w:r>
        <w:rPr>
          <w:rFonts w:hint="eastAsia" w:ascii="Times New Roman" w:hAnsi="Times New Roman" w:cs="Times New Roman"/>
          <w:b/>
          <w:bCs w:val="0"/>
          <w:sz w:val="24"/>
          <w:szCs w:val="24"/>
          <w:lang w:val="en-US" w:eastAsia="zh-CN"/>
        </w:rPr>
        <w:t>采购项目：腹腔镜手术模拟训练系统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cs="Times New Roman"/>
          <w:b/>
          <w:bCs w:val="0"/>
          <w:sz w:val="24"/>
          <w:szCs w:val="24"/>
          <w:lang w:val="en-US" w:eastAsia="zh-CN"/>
        </w:rPr>
      </w:pPr>
      <w:r>
        <w:rPr>
          <w:rFonts w:hint="eastAsia" w:ascii="Times New Roman" w:hAnsi="Times New Roman" w:cs="Times New Roman"/>
          <w:b/>
          <w:bCs w:val="0"/>
          <w:sz w:val="24"/>
          <w:szCs w:val="24"/>
          <w:lang w:val="en-US" w:eastAsia="zh-CN"/>
        </w:rPr>
        <w:t>采购数量：1套</w:t>
      </w:r>
    </w:p>
    <w:p>
      <w:pPr>
        <w:spacing w:line="360" w:lineRule="auto"/>
        <w:jc w:val="both"/>
        <w:rPr>
          <w:rStyle w:val="10"/>
          <w:rFonts w:hint="eastAsia" w:ascii="宋体" w:hAnsi="宋体" w:eastAsia="宋体" w:cs="宋体"/>
          <w:b/>
          <w:bCs/>
          <w:color w:val="000000"/>
          <w:sz w:val="32"/>
          <w:szCs w:val="32"/>
          <w:lang w:val="en-US" w:eastAsia="zh-CN"/>
        </w:rPr>
      </w:pPr>
      <w:r>
        <w:rPr>
          <w:rFonts w:hint="eastAsia" w:ascii="Times New Roman" w:hAnsi="Times New Roman" w:cs="Times New Roman"/>
          <w:b/>
          <w:bCs w:val="0"/>
          <w:sz w:val="24"/>
          <w:szCs w:val="24"/>
          <w:lang w:val="en-US" w:eastAsia="zh-CN"/>
        </w:rPr>
        <w:t>三、配置及技术参数要求</w:t>
      </w:r>
    </w:p>
    <w:p>
      <w:pPr>
        <w:spacing w:line="360" w:lineRule="auto"/>
        <w:rPr>
          <w:rStyle w:val="10"/>
          <w:rFonts w:ascii="宋体" w:hAnsi="宋体" w:eastAsia="宋体" w:cs="宋体"/>
          <w:b/>
          <w:bCs/>
          <w:color w:val="000000"/>
          <w:sz w:val="24"/>
          <w:szCs w:val="24"/>
        </w:rPr>
      </w:pPr>
      <w:r>
        <w:rPr>
          <w:rStyle w:val="10"/>
          <w:rFonts w:hint="eastAsia" w:ascii="宋体" w:hAnsi="宋体" w:eastAsia="宋体" w:cs="宋体"/>
          <w:b/>
          <w:bCs/>
          <w:color w:val="000000"/>
          <w:sz w:val="24"/>
          <w:szCs w:val="24"/>
          <w:lang w:eastAsia="zh-CN"/>
        </w:rPr>
        <w:t>（一）</w:t>
      </w:r>
      <w:r>
        <w:rPr>
          <w:rStyle w:val="10"/>
          <w:rFonts w:ascii="宋体" w:hAnsi="宋体" w:eastAsia="宋体" w:cs="宋体"/>
          <w:b/>
          <w:bCs/>
          <w:color w:val="000000"/>
          <w:sz w:val="24"/>
          <w:szCs w:val="24"/>
        </w:rPr>
        <w:t>硬件配置要求：</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1</w:t>
      </w:r>
      <w:r>
        <w:rPr>
          <w:rStyle w:val="10"/>
          <w:rFonts w:hint="eastAsia" w:ascii="宋体" w:hAnsi="宋体" w:eastAsia="宋体"/>
          <w:color w:val="000000"/>
          <w:sz w:val="24"/>
          <w:szCs w:val="24"/>
          <w:lang w:eastAsia="zh-CN"/>
        </w:rPr>
        <w:t>、</w:t>
      </w:r>
      <w:r>
        <w:rPr>
          <w:rStyle w:val="10"/>
          <w:rFonts w:ascii="宋体" w:hAnsi="宋体" w:eastAsia="宋体"/>
          <w:color w:val="000000"/>
          <w:sz w:val="24"/>
          <w:szCs w:val="24"/>
        </w:rPr>
        <w:t>操作平台：1套；</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2</w:t>
      </w:r>
      <w:r>
        <w:rPr>
          <w:rStyle w:val="10"/>
          <w:rFonts w:hint="eastAsia" w:ascii="宋体" w:hAnsi="宋体" w:eastAsia="宋体"/>
          <w:color w:val="000000"/>
          <w:sz w:val="24"/>
          <w:szCs w:val="24"/>
          <w:lang w:eastAsia="zh-CN"/>
        </w:rPr>
        <w:t>、</w:t>
      </w:r>
      <w:r>
        <w:rPr>
          <w:rStyle w:val="10"/>
          <w:rFonts w:ascii="宋体" w:hAnsi="宋体" w:eastAsia="宋体"/>
          <w:color w:val="000000"/>
          <w:sz w:val="24"/>
          <w:szCs w:val="24"/>
        </w:rPr>
        <w:t>力反馈设备：1套；</w:t>
      </w:r>
    </w:p>
    <w:p>
      <w:pPr>
        <w:spacing w:line="360" w:lineRule="auto"/>
        <w:rPr>
          <w:rStyle w:val="10"/>
          <w:rFonts w:ascii="宋体" w:hAnsi="宋体" w:eastAsia="宋体"/>
          <w:color w:val="000000"/>
          <w:sz w:val="24"/>
          <w:szCs w:val="24"/>
        </w:rPr>
      </w:pPr>
      <w:r>
        <w:rPr>
          <w:rStyle w:val="10"/>
          <w:rFonts w:hint="eastAsia" w:ascii="宋体" w:hAnsi="宋体" w:eastAsia="宋体"/>
          <w:color w:val="000000"/>
          <w:sz w:val="24"/>
          <w:szCs w:val="24"/>
          <w:lang w:val="en-US" w:eastAsia="zh-CN"/>
        </w:rPr>
        <w:t>3、</w:t>
      </w:r>
      <w:r>
        <w:rPr>
          <w:rStyle w:val="10"/>
          <w:rFonts w:ascii="宋体" w:hAnsi="宋体" w:eastAsia="宋体"/>
          <w:color w:val="000000"/>
          <w:sz w:val="24"/>
          <w:szCs w:val="24"/>
        </w:rPr>
        <w:t>脚踏板：1套；</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4</w:t>
      </w:r>
      <w:r>
        <w:rPr>
          <w:rStyle w:val="10"/>
          <w:rFonts w:hint="eastAsia" w:ascii="宋体" w:hAnsi="宋体" w:eastAsia="宋体"/>
          <w:color w:val="000000"/>
          <w:sz w:val="24"/>
          <w:szCs w:val="24"/>
          <w:lang w:eastAsia="zh-CN"/>
        </w:rPr>
        <w:t>、</w:t>
      </w:r>
      <w:r>
        <w:rPr>
          <w:rStyle w:val="10"/>
          <w:rFonts w:ascii="宋体" w:hAnsi="宋体" w:eastAsia="宋体"/>
          <w:color w:val="000000"/>
          <w:sz w:val="24"/>
          <w:szCs w:val="24"/>
        </w:rPr>
        <w:t>液晶触摸屏监视器：1个；</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5</w:t>
      </w:r>
      <w:r>
        <w:rPr>
          <w:rStyle w:val="10"/>
          <w:rFonts w:hint="eastAsia" w:ascii="宋体" w:hAnsi="宋体" w:eastAsia="宋体"/>
          <w:color w:val="000000"/>
          <w:sz w:val="24"/>
          <w:szCs w:val="24"/>
          <w:lang w:eastAsia="zh-CN"/>
        </w:rPr>
        <w:t>、</w:t>
      </w:r>
      <w:r>
        <w:rPr>
          <w:rStyle w:val="10"/>
          <w:rFonts w:ascii="宋体" w:hAnsi="宋体" w:eastAsia="宋体"/>
          <w:color w:val="000000"/>
          <w:sz w:val="24"/>
          <w:szCs w:val="24"/>
        </w:rPr>
        <w:t>模拟的器械手柄：2个；</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6</w:t>
      </w:r>
      <w:r>
        <w:rPr>
          <w:rStyle w:val="10"/>
          <w:rFonts w:hint="eastAsia" w:ascii="宋体" w:hAnsi="宋体" w:eastAsia="宋体"/>
          <w:color w:val="000000"/>
          <w:sz w:val="24"/>
          <w:szCs w:val="24"/>
          <w:lang w:eastAsia="zh-CN"/>
        </w:rPr>
        <w:t>、</w:t>
      </w:r>
      <w:r>
        <w:rPr>
          <w:rStyle w:val="10"/>
          <w:rFonts w:ascii="宋体" w:hAnsi="宋体" w:eastAsia="宋体"/>
          <w:color w:val="000000"/>
          <w:sz w:val="24"/>
          <w:szCs w:val="24"/>
        </w:rPr>
        <w:t>模拟内窥镜：1个；</w:t>
      </w:r>
    </w:p>
    <w:p>
      <w:pPr>
        <w:spacing w:line="360" w:lineRule="auto"/>
        <w:rPr>
          <w:rStyle w:val="10"/>
          <w:rFonts w:hint="eastAsia" w:ascii="宋体" w:hAnsi="宋体" w:eastAsia="宋体"/>
          <w:color w:val="000000"/>
          <w:sz w:val="24"/>
          <w:szCs w:val="24"/>
          <w:lang w:eastAsia="zh-CN"/>
        </w:rPr>
      </w:pPr>
      <w:r>
        <w:rPr>
          <w:rStyle w:val="10"/>
          <w:rFonts w:ascii="宋体" w:hAnsi="宋体" w:eastAsia="宋体"/>
          <w:color w:val="000000"/>
          <w:sz w:val="24"/>
          <w:szCs w:val="24"/>
        </w:rPr>
        <w:t>7</w:t>
      </w:r>
      <w:r>
        <w:rPr>
          <w:rStyle w:val="10"/>
          <w:rFonts w:hint="eastAsia" w:ascii="宋体" w:hAnsi="宋体" w:eastAsia="宋体"/>
          <w:color w:val="000000"/>
          <w:sz w:val="24"/>
          <w:szCs w:val="24"/>
          <w:lang w:eastAsia="zh-CN"/>
        </w:rPr>
        <w:t>、</w:t>
      </w:r>
      <w:r>
        <w:rPr>
          <w:rStyle w:val="10"/>
          <w:rFonts w:ascii="宋体" w:hAnsi="宋体" w:eastAsia="宋体"/>
          <w:color w:val="000000"/>
          <w:sz w:val="24"/>
          <w:szCs w:val="24"/>
        </w:rPr>
        <w:t>缝合手柄：2个</w:t>
      </w:r>
      <w:r>
        <w:rPr>
          <w:rStyle w:val="10"/>
          <w:rFonts w:hint="eastAsia" w:ascii="宋体" w:hAnsi="宋体" w:eastAsia="宋体"/>
          <w:color w:val="000000"/>
          <w:sz w:val="24"/>
          <w:szCs w:val="24"/>
          <w:lang w:eastAsia="zh-CN"/>
        </w:rPr>
        <w:t>。</w:t>
      </w:r>
    </w:p>
    <w:p>
      <w:pPr>
        <w:spacing w:line="360" w:lineRule="auto"/>
        <w:rPr>
          <w:rStyle w:val="10"/>
          <w:rFonts w:ascii="宋体" w:hAnsi="宋体" w:eastAsia="宋体" w:cs="宋体"/>
          <w:b/>
          <w:bCs/>
          <w:color w:val="000000"/>
          <w:sz w:val="24"/>
          <w:szCs w:val="24"/>
        </w:rPr>
      </w:pPr>
      <w:r>
        <w:rPr>
          <w:rStyle w:val="10"/>
          <w:rFonts w:hint="eastAsia" w:ascii="宋体" w:hAnsi="宋体" w:eastAsia="宋体" w:cs="宋体"/>
          <w:b/>
          <w:bCs/>
          <w:color w:val="000000"/>
          <w:sz w:val="24"/>
          <w:szCs w:val="24"/>
          <w:lang w:eastAsia="zh-CN"/>
        </w:rPr>
        <w:t>（二）软件</w:t>
      </w:r>
      <w:r>
        <w:rPr>
          <w:rStyle w:val="10"/>
          <w:rFonts w:ascii="宋体" w:hAnsi="宋体" w:eastAsia="宋体" w:cs="宋体"/>
          <w:b/>
          <w:bCs/>
          <w:color w:val="000000"/>
          <w:sz w:val="24"/>
          <w:szCs w:val="24"/>
        </w:rPr>
        <w:t>功能要求：</w:t>
      </w:r>
    </w:p>
    <w:p>
      <w:pPr>
        <w:tabs>
          <w:tab w:val="left" w:pos="6195"/>
        </w:tabs>
        <w:spacing w:line="360" w:lineRule="auto"/>
        <w:jc w:val="left"/>
        <w:rPr>
          <w:rStyle w:val="10"/>
          <w:rFonts w:hint="eastAsia" w:ascii="宋体" w:hAnsi="宋体" w:eastAsia="宋体" w:cs="Myriad Pro"/>
          <w:bCs/>
          <w:color w:val="000000"/>
          <w:sz w:val="24"/>
          <w:szCs w:val="24"/>
          <w:lang w:val="en-US" w:eastAsia="zh-CN"/>
        </w:rPr>
      </w:pPr>
      <w:r>
        <w:rPr>
          <w:rStyle w:val="10"/>
          <w:rFonts w:ascii="宋体" w:hAnsi="宋体" w:eastAsia="宋体" w:cs="Myriad Pro"/>
          <w:bCs/>
          <w:color w:val="000000"/>
          <w:sz w:val="24"/>
          <w:szCs w:val="24"/>
        </w:rPr>
        <w:t>1</w:t>
      </w:r>
      <w:r>
        <w:rPr>
          <w:rStyle w:val="10"/>
          <w:rFonts w:hint="eastAsia" w:ascii="宋体" w:hAnsi="宋体" w:eastAsia="宋体" w:cs="Myriad Pro"/>
          <w:bCs/>
          <w:color w:val="000000"/>
          <w:sz w:val="24"/>
          <w:szCs w:val="24"/>
          <w:lang w:eastAsia="zh-CN"/>
        </w:rPr>
        <w:t>、</w:t>
      </w:r>
      <w:r>
        <w:rPr>
          <w:rStyle w:val="10"/>
          <w:rFonts w:ascii="宋体" w:hAnsi="宋体" w:eastAsia="宋体" w:cs="Myriad Pro"/>
          <w:bCs/>
          <w:color w:val="000000"/>
          <w:sz w:val="24"/>
          <w:szCs w:val="24"/>
        </w:rPr>
        <w:t>提供腹腔镜手术技能训练、FLS必要技能训练、缝合打结训练、普外科手术训练、妇科手术训练、胸外科手术训练、泌尿外科手术训练等</w:t>
      </w:r>
      <w:r>
        <w:rPr>
          <w:rStyle w:val="10"/>
          <w:rFonts w:hint="eastAsia" w:ascii="宋体" w:hAnsi="宋体" w:eastAsia="宋体" w:cs="Myriad Pro"/>
          <w:bCs/>
          <w:color w:val="000000"/>
          <w:sz w:val="24"/>
          <w:szCs w:val="24"/>
          <w:lang w:eastAsia="zh-CN"/>
        </w:rPr>
        <w:t>；</w:t>
      </w:r>
    </w:p>
    <w:p>
      <w:pPr>
        <w:spacing w:line="360" w:lineRule="auto"/>
        <w:rPr>
          <w:rStyle w:val="10"/>
          <w:rFonts w:hint="eastAsia" w:ascii="宋体" w:hAnsi="宋体" w:eastAsia="宋体"/>
          <w:color w:val="000000"/>
          <w:sz w:val="24"/>
          <w:szCs w:val="24"/>
          <w:lang w:eastAsia="zh-CN"/>
        </w:rPr>
      </w:pPr>
      <w:r>
        <w:rPr>
          <w:rStyle w:val="10"/>
          <w:rFonts w:hint="eastAsia" w:ascii="宋体" w:hAnsi="宋体" w:eastAsia="宋体"/>
          <w:color w:val="000000"/>
          <w:sz w:val="24"/>
          <w:szCs w:val="24"/>
        </w:rPr>
        <w:t>2</w:t>
      </w:r>
      <w:r>
        <w:rPr>
          <w:rStyle w:val="10"/>
          <w:rFonts w:hint="eastAsia" w:ascii="宋体" w:hAnsi="宋体" w:eastAsia="宋体"/>
          <w:color w:val="000000"/>
          <w:sz w:val="24"/>
          <w:szCs w:val="24"/>
          <w:lang w:eastAsia="zh-CN"/>
        </w:rPr>
        <w:t>、</w:t>
      </w:r>
      <w:r>
        <w:rPr>
          <w:rStyle w:val="10"/>
          <w:rFonts w:ascii="宋体" w:hAnsi="宋体" w:eastAsia="宋体"/>
          <w:color w:val="000000"/>
          <w:sz w:val="24"/>
          <w:szCs w:val="24"/>
        </w:rPr>
        <w:t>要求系统具备3D解剖模式视图，解剖教学部位应包含：结肠部分、阑尾、肺叶、子宫、阴道及附件、卵巢、输卵管等妇科重要人体组织</w:t>
      </w:r>
      <w:r>
        <w:rPr>
          <w:rStyle w:val="10"/>
          <w:rFonts w:hint="eastAsia" w:ascii="宋体" w:hAnsi="宋体" w:eastAsia="宋体"/>
          <w:color w:val="000000"/>
          <w:sz w:val="24"/>
          <w:szCs w:val="24"/>
          <w:lang w:eastAsia="zh-CN"/>
        </w:rPr>
        <w:t>；</w:t>
      </w:r>
    </w:p>
    <w:p>
      <w:pPr>
        <w:tabs>
          <w:tab w:val="left" w:pos="6195"/>
        </w:tabs>
        <w:spacing w:line="360" w:lineRule="auto"/>
        <w:jc w:val="left"/>
        <w:rPr>
          <w:rStyle w:val="10"/>
          <w:rFonts w:hint="eastAsia" w:ascii="宋体" w:hAnsi="宋体" w:eastAsia="宋体"/>
          <w:color w:val="000000"/>
          <w:sz w:val="24"/>
          <w:szCs w:val="24"/>
          <w:lang w:eastAsia="zh-CN"/>
        </w:rPr>
      </w:pPr>
      <w:r>
        <w:rPr>
          <w:rStyle w:val="10"/>
          <w:rFonts w:hint="eastAsia" w:ascii="宋体" w:hAnsi="宋体" w:eastAsia="宋体"/>
          <w:color w:val="000000"/>
          <w:sz w:val="24"/>
          <w:szCs w:val="24"/>
        </w:rPr>
        <w:t>3</w:t>
      </w:r>
      <w:r>
        <w:rPr>
          <w:rStyle w:val="10"/>
          <w:rFonts w:hint="eastAsia" w:ascii="宋体" w:hAnsi="宋体" w:eastAsia="宋体"/>
          <w:color w:val="000000"/>
          <w:sz w:val="24"/>
          <w:szCs w:val="24"/>
          <w:lang w:eastAsia="zh-CN"/>
        </w:rPr>
        <w:t>、</w:t>
      </w:r>
      <w:r>
        <w:rPr>
          <w:rStyle w:val="10"/>
          <w:rFonts w:ascii="宋体" w:hAnsi="宋体" w:eastAsia="宋体"/>
          <w:color w:val="000000"/>
          <w:sz w:val="24"/>
          <w:szCs w:val="24"/>
        </w:rPr>
        <w:t>训练完成后，提供评估报告，评估报告至少需包含以下内容</w:t>
      </w:r>
      <w:r>
        <w:rPr>
          <w:rStyle w:val="10"/>
          <w:rFonts w:hint="eastAsia" w:ascii="宋体" w:hAnsi="宋体" w:eastAsia="宋体"/>
          <w:color w:val="000000"/>
          <w:sz w:val="24"/>
          <w:szCs w:val="24"/>
          <w:lang w:eastAsia="zh-CN"/>
        </w:rPr>
        <w:t>：</w:t>
      </w:r>
    </w:p>
    <w:p>
      <w:pPr>
        <w:tabs>
          <w:tab w:val="left" w:pos="6195"/>
        </w:tabs>
        <w:spacing w:line="360" w:lineRule="auto"/>
        <w:jc w:val="left"/>
        <w:rPr>
          <w:rStyle w:val="10"/>
          <w:rFonts w:hint="eastAsia" w:ascii="宋体" w:hAnsi="宋体" w:eastAsia="宋体"/>
          <w:color w:val="000000"/>
          <w:sz w:val="24"/>
          <w:szCs w:val="24"/>
          <w:lang w:eastAsia="zh-CN"/>
        </w:rPr>
      </w:pPr>
      <w:r>
        <w:rPr>
          <w:rStyle w:val="10"/>
          <w:rFonts w:hint="eastAsia" w:ascii="宋体" w:hAnsi="宋体" w:eastAsia="宋体"/>
          <w:color w:val="000000"/>
          <w:sz w:val="24"/>
          <w:szCs w:val="24"/>
        </w:rPr>
        <w:t>3</w:t>
      </w:r>
      <w:r>
        <w:rPr>
          <w:rStyle w:val="10"/>
          <w:rFonts w:ascii="宋体" w:hAnsi="宋体" w:eastAsia="宋体"/>
          <w:color w:val="000000"/>
          <w:sz w:val="24"/>
          <w:szCs w:val="24"/>
        </w:rPr>
        <w:t>.1 操作记录，包括用时、器械选择、并发症发生次数、器械安全系数等</w:t>
      </w:r>
      <w:r>
        <w:rPr>
          <w:rStyle w:val="10"/>
          <w:rFonts w:hint="eastAsia" w:ascii="宋体" w:hAnsi="宋体" w:eastAsia="宋体"/>
          <w:color w:val="000000"/>
          <w:sz w:val="24"/>
          <w:szCs w:val="24"/>
          <w:lang w:eastAsia="zh-CN"/>
        </w:rPr>
        <w:t>；</w:t>
      </w:r>
    </w:p>
    <w:p>
      <w:pPr>
        <w:tabs>
          <w:tab w:val="left" w:pos="6195"/>
        </w:tabs>
        <w:spacing w:line="360" w:lineRule="auto"/>
        <w:jc w:val="left"/>
        <w:rPr>
          <w:rStyle w:val="10"/>
          <w:rFonts w:hint="eastAsia" w:ascii="宋体" w:hAnsi="宋体" w:eastAsia="宋体"/>
          <w:color w:val="000000"/>
          <w:sz w:val="24"/>
          <w:szCs w:val="24"/>
          <w:lang w:eastAsia="zh-CN"/>
        </w:rPr>
      </w:pPr>
      <w:r>
        <w:rPr>
          <w:rStyle w:val="10"/>
          <w:rFonts w:hint="eastAsia" w:ascii="宋体" w:hAnsi="宋体" w:eastAsia="宋体"/>
          <w:color w:val="000000"/>
          <w:sz w:val="24"/>
          <w:szCs w:val="24"/>
        </w:rPr>
        <w:t>3</w:t>
      </w:r>
      <w:r>
        <w:rPr>
          <w:rStyle w:val="10"/>
          <w:rFonts w:ascii="宋体" w:hAnsi="宋体" w:eastAsia="宋体"/>
          <w:color w:val="000000"/>
          <w:sz w:val="24"/>
          <w:szCs w:val="24"/>
        </w:rPr>
        <w:t>.2 报告显示学员学习曲线图</w:t>
      </w:r>
      <w:r>
        <w:rPr>
          <w:rStyle w:val="10"/>
          <w:rFonts w:hint="eastAsia" w:ascii="宋体" w:hAnsi="宋体" w:eastAsia="宋体"/>
          <w:color w:val="000000"/>
          <w:sz w:val="24"/>
          <w:szCs w:val="24"/>
          <w:lang w:eastAsia="zh-CN"/>
        </w:rPr>
        <w:t>；</w:t>
      </w:r>
    </w:p>
    <w:p>
      <w:pPr>
        <w:tabs>
          <w:tab w:val="left" w:pos="6195"/>
        </w:tabs>
        <w:spacing w:line="360" w:lineRule="auto"/>
        <w:jc w:val="left"/>
        <w:rPr>
          <w:rStyle w:val="10"/>
          <w:rFonts w:hint="eastAsia" w:ascii="宋体" w:hAnsi="宋体" w:eastAsia="宋体"/>
          <w:color w:val="000000"/>
          <w:sz w:val="24"/>
          <w:szCs w:val="24"/>
          <w:lang w:eastAsia="zh-CN"/>
        </w:rPr>
      </w:pPr>
      <w:r>
        <w:rPr>
          <w:rStyle w:val="10"/>
          <w:rFonts w:hint="eastAsia" w:ascii="宋体" w:hAnsi="宋体" w:eastAsia="宋体"/>
          <w:color w:val="000000"/>
          <w:sz w:val="24"/>
          <w:szCs w:val="24"/>
        </w:rPr>
        <w:t>3</w:t>
      </w:r>
      <w:r>
        <w:rPr>
          <w:rStyle w:val="10"/>
          <w:rFonts w:ascii="宋体" w:hAnsi="宋体" w:eastAsia="宋体"/>
          <w:color w:val="000000"/>
          <w:sz w:val="24"/>
          <w:szCs w:val="24"/>
        </w:rPr>
        <w:t>.3 评估基准表（benchmark）：重点评估参数下，系统生成分析图表直观显示学员的操作是否可以满足导师所设置的考核标准，重点参数包括但不限于手术用时、手术路径、手术精准率等</w:t>
      </w:r>
      <w:r>
        <w:rPr>
          <w:rStyle w:val="10"/>
          <w:rFonts w:hint="eastAsia" w:ascii="宋体" w:hAnsi="宋体" w:eastAsia="宋体"/>
          <w:color w:val="000000"/>
          <w:sz w:val="24"/>
          <w:szCs w:val="24"/>
          <w:lang w:eastAsia="zh-CN"/>
        </w:rPr>
        <w:t>。</w:t>
      </w:r>
    </w:p>
    <w:p>
      <w:pPr>
        <w:spacing w:line="360" w:lineRule="auto"/>
        <w:rPr>
          <w:rStyle w:val="10"/>
          <w:rFonts w:ascii="宋体" w:hAnsi="宋体" w:eastAsia="宋体" w:cs="宋体"/>
          <w:b/>
          <w:bCs/>
          <w:color w:val="000000"/>
          <w:sz w:val="24"/>
          <w:szCs w:val="24"/>
        </w:rPr>
      </w:pPr>
      <w:r>
        <w:rPr>
          <w:rStyle w:val="10"/>
          <w:rFonts w:hint="eastAsia" w:ascii="宋体" w:hAnsi="宋体" w:eastAsia="宋体" w:cs="宋体"/>
          <w:b/>
          <w:bCs/>
          <w:color w:val="000000"/>
          <w:sz w:val="24"/>
          <w:szCs w:val="24"/>
          <w:lang w:eastAsia="zh-CN"/>
        </w:rPr>
        <w:t>（三）</w:t>
      </w:r>
      <w:r>
        <w:rPr>
          <w:rStyle w:val="10"/>
          <w:rFonts w:ascii="宋体" w:hAnsi="宋体" w:eastAsia="宋体" w:cs="宋体"/>
          <w:b/>
          <w:bCs/>
          <w:color w:val="000000"/>
          <w:sz w:val="24"/>
          <w:szCs w:val="24"/>
        </w:rPr>
        <w:t>基础技能要求：</w:t>
      </w:r>
    </w:p>
    <w:p>
      <w:pPr>
        <w:spacing w:line="360" w:lineRule="auto"/>
        <w:rPr>
          <w:rStyle w:val="10"/>
          <w:rFonts w:ascii="宋体" w:hAnsi="宋体" w:eastAsia="宋体" w:cs="宋体"/>
          <w:b/>
          <w:bCs/>
          <w:color w:val="000000"/>
          <w:sz w:val="24"/>
          <w:szCs w:val="24"/>
        </w:rPr>
      </w:pPr>
      <w:r>
        <w:rPr>
          <w:rStyle w:val="10"/>
          <w:rFonts w:ascii="宋体" w:hAnsi="宋体" w:eastAsia="宋体" w:cs="宋体"/>
          <w:b/>
          <w:bCs/>
          <w:color w:val="000000"/>
          <w:sz w:val="24"/>
          <w:szCs w:val="24"/>
        </w:rPr>
        <w:t>1</w:t>
      </w:r>
      <w:r>
        <w:rPr>
          <w:rStyle w:val="10"/>
          <w:rFonts w:hint="eastAsia" w:ascii="宋体" w:hAnsi="宋体" w:eastAsia="宋体" w:cs="宋体"/>
          <w:b/>
          <w:bCs/>
          <w:color w:val="000000"/>
          <w:sz w:val="24"/>
          <w:szCs w:val="24"/>
          <w:lang w:eastAsia="zh-CN"/>
        </w:rPr>
        <w:t>、</w:t>
      </w:r>
      <w:r>
        <w:rPr>
          <w:rStyle w:val="10"/>
          <w:rFonts w:ascii="宋体" w:hAnsi="宋体" w:eastAsia="宋体" w:cs="宋体"/>
          <w:b/>
          <w:bCs/>
          <w:color w:val="000000"/>
          <w:sz w:val="24"/>
          <w:szCs w:val="24"/>
        </w:rPr>
        <w:t>腹腔镜基础操作技巧训练模块</w:t>
      </w:r>
    </w:p>
    <w:p>
      <w:pPr>
        <w:spacing w:line="360" w:lineRule="auto"/>
        <w:rPr>
          <w:rStyle w:val="10"/>
          <w:rFonts w:hint="eastAsia" w:ascii="宋体" w:hAnsi="宋体" w:eastAsia="宋体"/>
          <w:color w:val="000000"/>
          <w:sz w:val="24"/>
          <w:szCs w:val="24"/>
          <w:lang w:val="en-US" w:eastAsia="zh-CN"/>
        </w:rPr>
      </w:pPr>
      <w:r>
        <w:rPr>
          <w:rStyle w:val="10"/>
          <w:rFonts w:ascii="宋体" w:hAnsi="宋体" w:eastAsia="宋体"/>
          <w:color w:val="000000"/>
          <w:sz w:val="24"/>
          <w:szCs w:val="24"/>
        </w:rPr>
        <w:t>至少包含以下训练任务：0°镜头操作、30°镜头操作、双手协调基础训练、钛夹钳夹闭训练、鸭嘴钳和钛夹钳合作夹持和夹闭训练、双手合作移动定位训练、双手合作剪切训练。要求提供可移动物体追踪训练</w:t>
      </w:r>
      <w:r>
        <w:rPr>
          <w:rStyle w:val="10"/>
          <w:rFonts w:hint="eastAsia" w:ascii="宋体" w:hAnsi="宋体" w:eastAsia="宋体"/>
          <w:color w:val="000000"/>
          <w:sz w:val="24"/>
          <w:szCs w:val="24"/>
          <w:lang w:eastAsia="zh-CN"/>
        </w:rPr>
        <w:t>；</w:t>
      </w:r>
    </w:p>
    <w:p>
      <w:pPr>
        <w:spacing w:line="360" w:lineRule="auto"/>
        <w:rPr>
          <w:rStyle w:val="10"/>
          <w:rFonts w:ascii="宋体" w:hAnsi="宋体" w:eastAsia="宋体"/>
          <w:color w:val="000000"/>
          <w:sz w:val="24"/>
          <w:szCs w:val="24"/>
        </w:rPr>
      </w:pPr>
      <w:r>
        <w:rPr>
          <w:rStyle w:val="10"/>
          <w:rFonts w:ascii="宋体" w:hAnsi="宋体" w:eastAsia="宋体"/>
          <w:b/>
          <w:color w:val="000000"/>
          <w:sz w:val="24"/>
          <w:szCs w:val="24"/>
        </w:rPr>
        <w:t xml:space="preserve">2 </w:t>
      </w:r>
      <w:r>
        <w:rPr>
          <w:rStyle w:val="10"/>
          <w:rFonts w:hint="eastAsia" w:ascii="宋体" w:hAnsi="宋体" w:eastAsia="宋体"/>
          <w:b/>
          <w:color w:val="000000"/>
          <w:sz w:val="24"/>
          <w:szCs w:val="24"/>
          <w:lang w:eastAsia="zh-CN"/>
        </w:rPr>
        <w:t>、</w:t>
      </w:r>
      <w:r>
        <w:rPr>
          <w:rStyle w:val="10"/>
          <w:rFonts w:ascii="宋体" w:hAnsi="宋体" w:eastAsia="宋体"/>
          <w:b/>
          <w:color w:val="000000"/>
          <w:sz w:val="24"/>
          <w:szCs w:val="24"/>
        </w:rPr>
        <w:t>必要技巧训练模块</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2.1此模块为针对腹腔镜基本操作技巧专设的技能训练模块；</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2.2要求包含钳夹、剪切、套扎训练任务。</w:t>
      </w:r>
    </w:p>
    <w:p>
      <w:pPr>
        <w:spacing w:line="360" w:lineRule="auto"/>
        <w:rPr>
          <w:rStyle w:val="10"/>
          <w:rFonts w:ascii="宋体" w:hAnsi="宋体" w:eastAsia="宋体" w:cs="宋体"/>
          <w:b/>
          <w:bCs/>
          <w:color w:val="000000"/>
          <w:sz w:val="24"/>
          <w:szCs w:val="24"/>
        </w:rPr>
      </w:pPr>
      <w:r>
        <w:rPr>
          <w:rStyle w:val="10"/>
          <w:rFonts w:hint="eastAsia" w:ascii="宋体" w:hAnsi="宋体" w:eastAsia="宋体" w:cs="宋体"/>
          <w:b/>
          <w:bCs/>
          <w:color w:val="000000"/>
          <w:sz w:val="24"/>
          <w:szCs w:val="24"/>
          <w:lang w:val="en-US" w:eastAsia="zh-CN"/>
        </w:rPr>
        <w:t>3、</w:t>
      </w:r>
      <w:r>
        <w:rPr>
          <w:rStyle w:val="10"/>
          <w:rFonts w:ascii="宋体" w:hAnsi="宋体" w:eastAsia="宋体" w:cs="宋体"/>
          <w:b/>
          <w:bCs/>
          <w:color w:val="000000"/>
          <w:sz w:val="24"/>
          <w:szCs w:val="24"/>
        </w:rPr>
        <w:t>缝合训练模块</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3.1要求提供半结、方结、结扎结、外科结、连续缝合、间断缝合训练内容；</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3.2提供教学视频；</w:t>
      </w:r>
    </w:p>
    <w:p>
      <w:pPr>
        <w:spacing w:line="360" w:lineRule="auto"/>
        <w:rPr>
          <w:rStyle w:val="10"/>
          <w:rFonts w:hint="eastAsia" w:ascii="宋体" w:hAnsi="宋体" w:eastAsia="宋体"/>
          <w:color w:val="000000"/>
          <w:sz w:val="24"/>
          <w:szCs w:val="24"/>
          <w:lang w:val="en-US" w:eastAsia="zh-CN"/>
        </w:rPr>
      </w:pPr>
      <w:r>
        <w:rPr>
          <w:rStyle w:val="10"/>
          <w:rFonts w:ascii="宋体" w:hAnsi="宋体" w:eastAsia="宋体"/>
          <w:color w:val="000000"/>
          <w:sz w:val="24"/>
          <w:szCs w:val="24"/>
        </w:rPr>
        <w:t>3.3提供虚拟导师可视化符号指导功能对学员操作进行指导（提供此功能实景照片）</w:t>
      </w:r>
      <w:r>
        <w:rPr>
          <w:rStyle w:val="10"/>
          <w:rFonts w:hint="eastAsia" w:ascii="宋体" w:hAnsi="宋体" w:eastAsia="宋体"/>
          <w:color w:val="000000"/>
          <w:sz w:val="24"/>
          <w:szCs w:val="24"/>
          <w:lang w:eastAsia="zh-CN"/>
        </w:rPr>
        <w:t>；</w:t>
      </w:r>
    </w:p>
    <w:p>
      <w:pPr>
        <w:spacing w:line="360" w:lineRule="auto"/>
        <w:rPr>
          <w:rStyle w:val="10"/>
          <w:rFonts w:ascii="宋体" w:hAnsi="宋体" w:eastAsia="宋体" w:cs="宋体"/>
          <w:b/>
          <w:bCs/>
          <w:color w:val="000000"/>
          <w:sz w:val="24"/>
          <w:szCs w:val="24"/>
        </w:rPr>
      </w:pPr>
      <w:r>
        <w:rPr>
          <w:rStyle w:val="10"/>
          <w:rFonts w:hint="eastAsia" w:ascii="宋体" w:hAnsi="宋体" w:eastAsia="宋体" w:cs="宋体"/>
          <w:b/>
          <w:bCs/>
          <w:color w:val="000000"/>
          <w:sz w:val="24"/>
          <w:szCs w:val="24"/>
          <w:lang w:eastAsia="zh-CN"/>
        </w:rPr>
        <w:t>（四）</w:t>
      </w:r>
      <w:r>
        <w:rPr>
          <w:rStyle w:val="10"/>
          <w:rFonts w:ascii="宋体" w:hAnsi="宋体" w:eastAsia="宋体" w:cs="宋体"/>
          <w:b/>
          <w:bCs/>
          <w:color w:val="000000"/>
          <w:sz w:val="24"/>
          <w:szCs w:val="24"/>
        </w:rPr>
        <w:t>普外科手术训练部分</w:t>
      </w:r>
    </w:p>
    <w:p>
      <w:pPr>
        <w:spacing w:line="360" w:lineRule="auto"/>
        <w:rPr>
          <w:rStyle w:val="10"/>
          <w:rFonts w:ascii="宋体" w:hAnsi="宋体" w:eastAsia="宋体" w:cs="宋体"/>
          <w:b/>
          <w:bCs/>
          <w:color w:val="000000"/>
          <w:sz w:val="24"/>
          <w:szCs w:val="24"/>
        </w:rPr>
      </w:pPr>
      <w:r>
        <w:rPr>
          <w:rStyle w:val="10"/>
          <w:rFonts w:ascii="宋体" w:hAnsi="宋体" w:eastAsia="宋体" w:cs="宋体"/>
          <w:b/>
          <w:bCs/>
          <w:color w:val="000000"/>
          <w:sz w:val="24"/>
          <w:szCs w:val="24"/>
        </w:rPr>
        <w:t>1</w:t>
      </w:r>
      <w:r>
        <w:rPr>
          <w:rStyle w:val="10"/>
          <w:rFonts w:hint="eastAsia" w:ascii="宋体" w:hAnsi="宋体" w:eastAsia="宋体" w:cs="宋体"/>
          <w:b/>
          <w:bCs/>
          <w:color w:val="000000"/>
          <w:sz w:val="24"/>
          <w:szCs w:val="24"/>
          <w:lang w:eastAsia="zh-CN"/>
        </w:rPr>
        <w:t>、</w:t>
      </w:r>
      <w:r>
        <w:rPr>
          <w:rStyle w:val="10"/>
          <w:rFonts w:ascii="宋体" w:hAnsi="宋体" w:eastAsia="宋体" w:cs="宋体"/>
          <w:b/>
          <w:bCs/>
          <w:color w:val="000000"/>
          <w:sz w:val="24"/>
          <w:szCs w:val="24"/>
        </w:rPr>
        <w:t>胆囊切除术进阶式训练模块，包括但不限于以下内容：</w:t>
      </w:r>
    </w:p>
    <w:p>
      <w:pPr>
        <w:spacing w:line="360" w:lineRule="auto"/>
        <w:rPr>
          <w:rStyle w:val="10"/>
          <w:rFonts w:hint="eastAsia" w:ascii="宋体" w:hAnsi="宋体" w:eastAsia="宋体"/>
          <w:color w:val="000000"/>
          <w:sz w:val="24"/>
          <w:szCs w:val="24"/>
          <w:lang w:val="en-US" w:eastAsia="zh-CN"/>
        </w:rPr>
      </w:pPr>
      <w:r>
        <w:rPr>
          <w:rStyle w:val="10"/>
          <w:rFonts w:hint="eastAsia" w:ascii="宋体" w:hAnsi="宋体" w:cs="宋体"/>
          <w:b/>
          <w:bCs/>
          <w:color w:val="000000"/>
          <w:sz w:val="24"/>
          <w:szCs w:val="24"/>
          <w:lang w:eastAsia="zh-CN"/>
        </w:rPr>
        <w:t>☆</w:t>
      </w:r>
      <w:r>
        <w:rPr>
          <w:rStyle w:val="10"/>
          <w:rFonts w:ascii="宋体" w:hAnsi="宋体" w:eastAsia="宋体"/>
          <w:color w:val="000000"/>
          <w:sz w:val="24"/>
          <w:szCs w:val="24"/>
        </w:rPr>
        <w:t>1.1训练任务包括夹持和切割胆囊训练、双手夹持和切割胆囊训练、分离胆囊管和胆囊动脉，训练结束后，每个训练任务下都具备详细的评估报告，记录学员操作详情。</w:t>
      </w:r>
      <w:r>
        <w:rPr>
          <w:rFonts w:hint="eastAsia" w:ascii="宋体" w:hAnsi="宋体" w:eastAsia="宋体" w:cs="Myriad Pro"/>
          <w:b/>
          <w:bCs/>
          <w:color w:val="000000"/>
          <w:sz w:val="24"/>
          <w:szCs w:val="24"/>
        </w:rPr>
        <w:t>（此功能需投标人现场进行</w:t>
      </w:r>
      <w:r>
        <w:rPr>
          <w:rFonts w:hint="eastAsia" w:ascii="宋体" w:hAnsi="宋体" w:eastAsia="宋体" w:cs="Myriad Pro"/>
          <w:b/>
          <w:bCs/>
          <w:color w:val="000000"/>
          <w:sz w:val="24"/>
          <w:szCs w:val="24"/>
          <w:lang w:eastAsia="zh-CN"/>
        </w:rPr>
        <w:t>视频</w:t>
      </w:r>
      <w:r>
        <w:rPr>
          <w:rFonts w:hint="eastAsia" w:ascii="宋体" w:hAnsi="宋体" w:eastAsia="宋体" w:cs="Myriad Pro"/>
          <w:b/>
          <w:bCs/>
          <w:color w:val="000000"/>
          <w:sz w:val="24"/>
          <w:szCs w:val="24"/>
        </w:rPr>
        <w:t>演示）</w:t>
      </w:r>
      <w:r>
        <w:rPr>
          <w:rStyle w:val="10"/>
          <w:rFonts w:hint="eastAsia" w:ascii="宋体" w:hAnsi="宋体" w:eastAsia="宋体"/>
          <w:color w:val="000000"/>
          <w:sz w:val="24"/>
          <w:szCs w:val="24"/>
          <w:lang w:val="en-US" w:eastAsia="zh-CN"/>
        </w:rPr>
        <w:t>;</w:t>
      </w:r>
    </w:p>
    <w:p>
      <w:pPr>
        <w:spacing w:line="360" w:lineRule="auto"/>
        <w:rPr>
          <w:rStyle w:val="10"/>
          <w:rFonts w:hint="eastAsia" w:ascii="宋体" w:hAnsi="宋体" w:eastAsia="宋体"/>
          <w:color w:val="000000"/>
          <w:sz w:val="24"/>
          <w:szCs w:val="24"/>
          <w:lang w:val="en-US" w:eastAsia="zh-CN"/>
        </w:rPr>
      </w:pPr>
      <w:r>
        <w:rPr>
          <w:rStyle w:val="10"/>
          <w:rFonts w:ascii="宋体" w:hAnsi="宋体" w:eastAsia="宋体"/>
          <w:color w:val="000000"/>
          <w:sz w:val="24"/>
          <w:szCs w:val="24"/>
        </w:rPr>
        <w:t>1.2要求提供可视化符号指导功能，通过颜色或箭头标示出正确的手术位置或器械牵拉方向</w:t>
      </w:r>
      <w:r>
        <w:rPr>
          <w:rStyle w:val="10"/>
          <w:rFonts w:hint="eastAsia" w:ascii="宋体" w:hAnsi="宋体" w:eastAsia="宋体"/>
          <w:color w:val="000000"/>
          <w:sz w:val="24"/>
          <w:szCs w:val="24"/>
          <w:lang w:val="en-US" w:eastAsia="zh-CN"/>
        </w:rPr>
        <w:t>;</w:t>
      </w:r>
    </w:p>
    <w:p>
      <w:pPr>
        <w:spacing w:line="360" w:lineRule="auto"/>
        <w:rPr>
          <w:rStyle w:val="10"/>
          <w:rFonts w:ascii="宋体" w:hAnsi="宋体" w:eastAsia="宋体" w:cs="宋体"/>
          <w:b/>
          <w:bCs/>
          <w:color w:val="000000"/>
          <w:sz w:val="24"/>
          <w:szCs w:val="24"/>
        </w:rPr>
      </w:pPr>
      <w:r>
        <w:rPr>
          <w:rStyle w:val="10"/>
          <w:rFonts w:ascii="宋体" w:hAnsi="宋体" w:eastAsia="宋体" w:cs="宋体"/>
          <w:b/>
          <w:bCs/>
          <w:color w:val="000000"/>
          <w:sz w:val="24"/>
          <w:szCs w:val="24"/>
        </w:rPr>
        <w:t>2</w:t>
      </w:r>
      <w:r>
        <w:rPr>
          <w:rStyle w:val="10"/>
          <w:rFonts w:hint="eastAsia" w:ascii="宋体" w:hAnsi="宋体" w:eastAsia="宋体" w:cs="宋体"/>
          <w:b/>
          <w:bCs/>
          <w:color w:val="000000"/>
          <w:sz w:val="24"/>
          <w:szCs w:val="24"/>
          <w:lang w:eastAsia="zh-CN"/>
        </w:rPr>
        <w:t>、</w:t>
      </w:r>
      <w:r>
        <w:rPr>
          <w:rStyle w:val="10"/>
          <w:rFonts w:ascii="宋体" w:hAnsi="宋体" w:eastAsia="宋体" w:cs="宋体"/>
          <w:b/>
          <w:bCs/>
          <w:color w:val="000000"/>
          <w:sz w:val="24"/>
          <w:szCs w:val="24"/>
        </w:rPr>
        <w:t>要求提供胆囊切除术全流程训练模块，包括但不限于以下内容：</w:t>
      </w:r>
    </w:p>
    <w:p>
      <w:pPr>
        <w:spacing w:line="360" w:lineRule="auto"/>
        <w:rPr>
          <w:rStyle w:val="10"/>
          <w:rFonts w:hint="eastAsia" w:ascii="宋体" w:hAnsi="宋体" w:eastAsia="宋体"/>
          <w:color w:val="000000"/>
          <w:sz w:val="24"/>
          <w:szCs w:val="24"/>
          <w:lang w:eastAsia="zh-CN"/>
        </w:rPr>
      </w:pPr>
      <w:r>
        <w:rPr>
          <w:rStyle w:val="10"/>
          <w:rFonts w:ascii="宋体" w:hAnsi="宋体" w:eastAsia="宋体"/>
          <w:color w:val="000000"/>
          <w:sz w:val="24"/>
          <w:szCs w:val="24"/>
        </w:rPr>
        <w:t>2.1 模拟临床胆囊切除术完整步骤</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eastAsia="zh-CN"/>
        </w:rPr>
      </w:pPr>
      <w:r>
        <w:rPr>
          <w:rStyle w:val="10"/>
          <w:rFonts w:ascii="宋体" w:hAnsi="宋体" w:eastAsia="宋体"/>
          <w:color w:val="000000"/>
          <w:sz w:val="24"/>
          <w:szCs w:val="24"/>
        </w:rPr>
        <w:t>2.2可模拟迷走胆管、胆囊动脉短小等临床难度较大的病例</w:t>
      </w:r>
      <w:r>
        <w:rPr>
          <w:rStyle w:val="10"/>
          <w:rFonts w:hint="eastAsia" w:ascii="宋体" w:hAnsi="宋体" w:eastAsia="宋体"/>
          <w:color w:val="000000"/>
          <w:sz w:val="24"/>
          <w:szCs w:val="24"/>
          <w:lang w:eastAsia="zh-CN"/>
        </w:rPr>
        <w:t>；</w:t>
      </w:r>
    </w:p>
    <w:p>
      <w:pPr>
        <w:spacing w:line="360" w:lineRule="auto"/>
        <w:rPr>
          <w:rStyle w:val="10"/>
          <w:rFonts w:ascii="宋体" w:hAnsi="宋体" w:eastAsia="宋体"/>
          <w:color w:val="000000"/>
          <w:sz w:val="24"/>
          <w:szCs w:val="24"/>
        </w:rPr>
      </w:pPr>
      <w:r>
        <w:rPr>
          <w:rStyle w:val="10"/>
          <w:rFonts w:hint="eastAsia" w:ascii="宋体" w:hAnsi="宋体" w:cs="宋体"/>
          <w:b/>
          <w:bCs/>
          <w:color w:val="000000"/>
          <w:sz w:val="24"/>
          <w:szCs w:val="24"/>
          <w:lang w:eastAsia="zh-CN"/>
        </w:rPr>
        <w:t>☆</w:t>
      </w:r>
      <w:r>
        <w:rPr>
          <w:rStyle w:val="10"/>
          <w:rFonts w:ascii="宋体" w:hAnsi="宋体" w:eastAsia="宋体"/>
          <w:color w:val="000000"/>
          <w:sz w:val="24"/>
          <w:szCs w:val="24"/>
        </w:rPr>
        <w:t>2.3在出现重大手术失误需要转开腹手术的时候，系统会提示训练者并提供相应的开腹手术原因。</w:t>
      </w:r>
      <w:r>
        <w:rPr>
          <w:rFonts w:hint="eastAsia" w:ascii="宋体" w:hAnsi="宋体" w:eastAsia="宋体" w:cs="Myriad Pro"/>
          <w:b/>
          <w:bCs/>
          <w:color w:val="000000"/>
          <w:sz w:val="24"/>
          <w:szCs w:val="24"/>
        </w:rPr>
        <w:t>（此功能需投标人现场进行</w:t>
      </w:r>
      <w:r>
        <w:rPr>
          <w:rFonts w:hint="eastAsia" w:ascii="宋体" w:hAnsi="宋体" w:eastAsia="宋体" w:cs="Myriad Pro"/>
          <w:b/>
          <w:bCs/>
          <w:color w:val="000000"/>
          <w:sz w:val="24"/>
          <w:szCs w:val="24"/>
          <w:lang w:eastAsia="zh-CN"/>
        </w:rPr>
        <w:t>视频</w:t>
      </w:r>
      <w:r>
        <w:rPr>
          <w:rFonts w:hint="eastAsia" w:ascii="宋体" w:hAnsi="宋体" w:eastAsia="宋体" w:cs="Myriad Pro"/>
          <w:b/>
          <w:bCs/>
          <w:color w:val="000000"/>
          <w:sz w:val="24"/>
          <w:szCs w:val="24"/>
        </w:rPr>
        <w:t>演示）</w:t>
      </w:r>
    </w:p>
    <w:p>
      <w:pPr>
        <w:spacing w:line="360" w:lineRule="auto"/>
        <w:rPr>
          <w:rStyle w:val="10"/>
          <w:rFonts w:ascii="宋体" w:hAnsi="宋体" w:eastAsia="宋体" w:cs="宋体"/>
          <w:b/>
          <w:bCs/>
          <w:color w:val="000000"/>
          <w:sz w:val="24"/>
          <w:szCs w:val="24"/>
        </w:rPr>
      </w:pPr>
      <w:r>
        <w:rPr>
          <w:rStyle w:val="10"/>
          <w:rFonts w:hint="eastAsia" w:ascii="宋体" w:hAnsi="宋体" w:eastAsia="宋体" w:cs="宋体"/>
          <w:b/>
          <w:bCs/>
          <w:color w:val="000000"/>
          <w:sz w:val="24"/>
          <w:szCs w:val="24"/>
        </w:rPr>
        <w:t>3</w:t>
      </w:r>
      <w:r>
        <w:rPr>
          <w:rStyle w:val="10"/>
          <w:rFonts w:hint="eastAsia" w:ascii="宋体" w:hAnsi="宋体" w:eastAsia="宋体" w:cs="宋体"/>
          <w:b/>
          <w:bCs/>
          <w:color w:val="000000"/>
          <w:sz w:val="24"/>
          <w:szCs w:val="24"/>
          <w:lang w:eastAsia="zh-CN"/>
        </w:rPr>
        <w:t>、</w:t>
      </w:r>
      <w:r>
        <w:rPr>
          <w:rStyle w:val="10"/>
          <w:rFonts w:ascii="宋体" w:hAnsi="宋体" w:eastAsia="宋体" w:cs="宋体"/>
          <w:b/>
          <w:bCs/>
          <w:color w:val="000000"/>
          <w:sz w:val="24"/>
          <w:szCs w:val="24"/>
        </w:rPr>
        <w:t>胃旁路手术模块</w:t>
      </w:r>
    </w:p>
    <w:p>
      <w:pPr>
        <w:spacing w:line="360" w:lineRule="auto"/>
        <w:rPr>
          <w:rStyle w:val="8"/>
          <w:rFonts w:hint="eastAsia" w:ascii="宋体" w:hAnsi="宋体" w:eastAsia="宋体"/>
          <w:i w:val="0"/>
          <w:color w:val="000000"/>
          <w:sz w:val="24"/>
          <w:szCs w:val="24"/>
          <w:lang w:eastAsia="zh-CN"/>
        </w:rPr>
      </w:pPr>
      <w:r>
        <w:rPr>
          <w:rStyle w:val="10"/>
          <w:rFonts w:hint="eastAsia" w:ascii="宋体" w:hAnsi="宋体" w:eastAsia="宋体"/>
          <w:color w:val="000000"/>
          <w:sz w:val="24"/>
          <w:szCs w:val="24"/>
        </w:rPr>
        <w:t>3</w:t>
      </w:r>
      <w:r>
        <w:rPr>
          <w:rStyle w:val="10"/>
          <w:rFonts w:ascii="宋体" w:hAnsi="宋体" w:eastAsia="宋体"/>
          <w:color w:val="000000"/>
          <w:sz w:val="24"/>
          <w:szCs w:val="24"/>
        </w:rPr>
        <w:t>.1</w:t>
      </w:r>
      <w:r>
        <w:rPr>
          <w:rStyle w:val="8"/>
          <w:rFonts w:ascii="宋体" w:hAnsi="宋体" w:eastAsia="宋体"/>
          <w:i w:val="0"/>
          <w:color w:val="000000"/>
          <w:sz w:val="24"/>
          <w:szCs w:val="24"/>
        </w:rPr>
        <w:t>手术步骤包含胃囊成形术、胃肠吻合等手术步骤</w:t>
      </w:r>
      <w:r>
        <w:rPr>
          <w:rStyle w:val="8"/>
          <w:rFonts w:hint="eastAsia" w:ascii="宋体" w:hAnsi="宋体" w:eastAsia="宋体"/>
          <w:i w:val="0"/>
          <w:color w:val="000000"/>
          <w:sz w:val="24"/>
          <w:szCs w:val="24"/>
          <w:lang w:eastAsia="zh-CN"/>
        </w:rPr>
        <w:t>；</w:t>
      </w:r>
    </w:p>
    <w:p>
      <w:pPr>
        <w:spacing w:line="360" w:lineRule="auto"/>
        <w:rPr>
          <w:rStyle w:val="8"/>
          <w:rFonts w:hint="eastAsia" w:ascii="宋体" w:hAnsi="宋体" w:eastAsia="宋体"/>
          <w:i w:val="0"/>
          <w:color w:val="000000"/>
          <w:sz w:val="24"/>
          <w:szCs w:val="24"/>
          <w:lang w:eastAsia="zh-CN"/>
        </w:rPr>
      </w:pPr>
      <w:r>
        <w:rPr>
          <w:rStyle w:val="8"/>
          <w:rFonts w:hint="eastAsia" w:ascii="宋体" w:hAnsi="宋体" w:eastAsia="宋体"/>
          <w:i w:val="0"/>
          <w:color w:val="000000"/>
          <w:sz w:val="24"/>
          <w:szCs w:val="24"/>
        </w:rPr>
        <w:t>3</w:t>
      </w:r>
      <w:r>
        <w:rPr>
          <w:rStyle w:val="8"/>
          <w:rFonts w:ascii="宋体" w:hAnsi="宋体" w:eastAsia="宋体"/>
          <w:i w:val="0"/>
          <w:color w:val="000000"/>
          <w:sz w:val="24"/>
          <w:szCs w:val="24"/>
        </w:rPr>
        <w:t>.2 胃囊成形时，可进行胃管插入和拔出模拟</w:t>
      </w:r>
      <w:r>
        <w:rPr>
          <w:rStyle w:val="8"/>
          <w:rFonts w:hint="eastAsia" w:ascii="宋体" w:hAnsi="宋体" w:eastAsia="宋体"/>
          <w:i w:val="0"/>
          <w:color w:val="000000"/>
          <w:sz w:val="24"/>
          <w:szCs w:val="24"/>
          <w:lang w:eastAsia="zh-CN"/>
        </w:rPr>
        <w:t>；</w:t>
      </w:r>
    </w:p>
    <w:p>
      <w:pPr>
        <w:spacing w:line="360" w:lineRule="auto"/>
        <w:rPr>
          <w:rStyle w:val="10"/>
          <w:rFonts w:hint="eastAsia" w:ascii="宋体" w:hAnsi="宋体" w:eastAsia="宋体"/>
          <w:color w:val="000000"/>
          <w:sz w:val="24"/>
          <w:szCs w:val="24"/>
          <w:lang w:eastAsia="zh-CN"/>
        </w:rPr>
      </w:pPr>
      <w:r>
        <w:rPr>
          <w:rStyle w:val="8"/>
          <w:rFonts w:hint="eastAsia" w:ascii="宋体" w:hAnsi="宋体" w:eastAsia="宋体"/>
          <w:i w:val="0"/>
          <w:color w:val="000000"/>
          <w:sz w:val="24"/>
          <w:szCs w:val="24"/>
        </w:rPr>
        <w:t>3</w:t>
      </w:r>
      <w:r>
        <w:rPr>
          <w:rStyle w:val="8"/>
          <w:rFonts w:ascii="宋体" w:hAnsi="宋体" w:eastAsia="宋体"/>
          <w:i w:val="0"/>
          <w:color w:val="000000"/>
          <w:sz w:val="24"/>
          <w:szCs w:val="24"/>
        </w:rPr>
        <w:t>.3</w:t>
      </w:r>
      <w:r>
        <w:rPr>
          <w:rStyle w:val="10"/>
          <w:rFonts w:ascii="宋体" w:hAnsi="宋体" w:eastAsia="宋体"/>
          <w:color w:val="000000"/>
          <w:sz w:val="24"/>
          <w:szCs w:val="24"/>
        </w:rPr>
        <w:t xml:space="preserve"> 要求可进行十二指肠测量，测量长度不小于40cm</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hint="eastAsia" w:ascii="宋体" w:hAnsi="宋体" w:eastAsia="宋体"/>
          <w:color w:val="000000"/>
          <w:sz w:val="24"/>
          <w:szCs w:val="24"/>
        </w:rPr>
        <w:t>3</w:t>
      </w:r>
      <w:r>
        <w:rPr>
          <w:rStyle w:val="10"/>
          <w:rFonts w:ascii="宋体" w:hAnsi="宋体" w:eastAsia="宋体"/>
          <w:color w:val="000000"/>
          <w:sz w:val="24"/>
          <w:szCs w:val="24"/>
        </w:rPr>
        <w:t>.4</w:t>
      </w:r>
      <w:r>
        <w:rPr>
          <w:rStyle w:val="10"/>
          <w:rFonts w:hint="eastAsia" w:ascii="宋体" w:hAnsi="宋体" w:eastAsia="宋体"/>
          <w:color w:val="000000"/>
          <w:sz w:val="24"/>
          <w:szCs w:val="24"/>
        </w:rPr>
        <w:t>要求</w:t>
      </w:r>
      <w:r>
        <w:rPr>
          <w:rStyle w:val="10"/>
          <w:rFonts w:ascii="宋体" w:hAnsi="宋体" w:eastAsia="宋体"/>
          <w:color w:val="000000"/>
          <w:sz w:val="24"/>
          <w:szCs w:val="24"/>
        </w:rPr>
        <w:t>提供胃旁路临床手术教学视频,包括创建胃囊、测量和游离空肠、胃空肠吻合等</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hint="eastAsia" w:ascii="宋体" w:hAnsi="宋体" w:eastAsia="宋体"/>
          <w:color w:val="000000"/>
          <w:sz w:val="24"/>
          <w:szCs w:val="24"/>
        </w:rPr>
        <w:t>3</w:t>
      </w:r>
      <w:r>
        <w:rPr>
          <w:rStyle w:val="10"/>
          <w:rFonts w:ascii="宋体" w:hAnsi="宋体" w:eastAsia="宋体"/>
          <w:color w:val="000000"/>
          <w:sz w:val="24"/>
          <w:szCs w:val="24"/>
        </w:rPr>
        <w:t xml:space="preserve">.5 </w:t>
      </w:r>
      <w:r>
        <w:rPr>
          <w:rStyle w:val="10"/>
          <w:rFonts w:hint="eastAsia" w:ascii="宋体" w:hAnsi="宋体" w:eastAsia="宋体"/>
          <w:color w:val="000000"/>
          <w:sz w:val="24"/>
          <w:szCs w:val="24"/>
        </w:rPr>
        <w:t>要求具备</w:t>
      </w:r>
      <w:r>
        <w:rPr>
          <w:rStyle w:val="10"/>
          <w:rFonts w:ascii="宋体" w:hAnsi="宋体" w:eastAsia="宋体"/>
          <w:color w:val="000000"/>
          <w:sz w:val="24"/>
          <w:szCs w:val="24"/>
        </w:rPr>
        <w:t>临床模拟器械包含无损伤抓钳、线性切割器45mm Leg4.1、线性切割器45mm Leg3.5、线性切割器45mm Leg2.5、助手抓钳、钛夹释放器等</w:t>
      </w:r>
      <w:r>
        <w:rPr>
          <w:rStyle w:val="10"/>
          <w:rFonts w:hint="eastAsia" w:ascii="宋体" w:hAnsi="宋体" w:eastAsia="宋体"/>
          <w:color w:val="000000"/>
          <w:sz w:val="24"/>
          <w:szCs w:val="24"/>
          <w:lang w:eastAsia="zh-CN"/>
        </w:rPr>
        <w:t>。</w:t>
      </w:r>
    </w:p>
    <w:p>
      <w:pPr>
        <w:spacing w:line="360" w:lineRule="auto"/>
        <w:rPr>
          <w:rStyle w:val="10"/>
          <w:rFonts w:ascii="宋体" w:hAnsi="宋体" w:eastAsia="宋体" w:cs="宋体"/>
          <w:b/>
          <w:bCs/>
          <w:color w:val="000000"/>
          <w:sz w:val="24"/>
          <w:szCs w:val="24"/>
        </w:rPr>
      </w:pPr>
      <w:r>
        <w:rPr>
          <w:rStyle w:val="10"/>
          <w:rFonts w:hint="eastAsia" w:ascii="宋体" w:hAnsi="宋体" w:eastAsia="宋体" w:cs="宋体"/>
          <w:b/>
          <w:bCs/>
          <w:color w:val="000000"/>
          <w:sz w:val="24"/>
          <w:szCs w:val="24"/>
        </w:rPr>
        <w:t>4</w:t>
      </w:r>
      <w:r>
        <w:rPr>
          <w:rStyle w:val="10"/>
          <w:rFonts w:hint="eastAsia" w:ascii="宋体" w:hAnsi="宋体" w:eastAsia="宋体" w:cs="宋体"/>
          <w:b/>
          <w:bCs/>
          <w:color w:val="000000"/>
          <w:sz w:val="24"/>
          <w:szCs w:val="24"/>
          <w:lang w:eastAsia="zh-CN"/>
        </w:rPr>
        <w:t>、</w:t>
      </w:r>
      <w:r>
        <w:rPr>
          <w:rStyle w:val="10"/>
          <w:rFonts w:ascii="宋体" w:hAnsi="宋体" w:eastAsia="宋体" w:cs="宋体"/>
          <w:b/>
          <w:bCs/>
          <w:color w:val="000000"/>
          <w:sz w:val="24"/>
          <w:szCs w:val="24"/>
        </w:rPr>
        <w:t>乙状结肠切除术训练模块</w:t>
      </w:r>
    </w:p>
    <w:p>
      <w:pPr>
        <w:spacing w:line="360" w:lineRule="auto"/>
        <w:rPr>
          <w:rStyle w:val="10"/>
          <w:rFonts w:hint="eastAsia" w:ascii="宋体" w:hAnsi="宋体" w:eastAsia="宋体"/>
          <w:color w:val="000000"/>
          <w:sz w:val="24"/>
          <w:szCs w:val="24"/>
          <w:lang w:val="en-US" w:eastAsia="zh-CN"/>
        </w:rPr>
      </w:pPr>
      <w:r>
        <w:rPr>
          <w:rStyle w:val="10"/>
          <w:rFonts w:hint="eastAsia" w:ascii="宋体" w:hAnsi="宋体" w:cs="宋体"/>
          <w:b/>
          <w:bCs/>
          <w:color w:val="000000"/>
          <w:sz w:val="24"/>
          <w:szCs w:val="24"/>
          <w:lang w:eastAsia="zh-CN"/>
        </w:rPr>
        <w:t>☆</w:t>
      </w:r>
      <w:r>
        <w:rPr>
          <w:rStyle w:val="10"/>
          <w:rFonts w:hint="eastAsia" w:ascii="宋体" w:hAnsi="宋体" w:cs="宋体"/>
          <w:b/>
          <w:bCs/>
          <w:color w:val="000000"/>
          <w:sz w:val="24"/>
          <w:szCs w:val="24"/>
          <w:lang w:val="en-US" w:eastAsia="zh-CN"/>
        </w:rPr>
        <w:t xml:space="preserve"> </w:t>
      </w:r>
      <w:r>
        <w:rPr>
          <w:rStyle w:val="10"/>
          <w:rFonts w:hint="eastAsia" w:ascii="宋体" w:hAnsi="宋体" w:eastAsia="宋体"/>
          <w:color w:val="000000"/>
          <w:sz w:val="24"/>
          <w:szCs w:val="24"/>
        </w:rPr>
        <w:t>4</w:t>
      </w:r>
      <w:r>
        <w:rPr>
          <w:rStyle w:val="10"/>
          <w:rFonts w:ascii="宋体" w:hAnsi="宋体" w:eastAsia="宋体"/>
          <w:color w:val="000000"/>
          <w:sz w:val="24"/>
          <w:szCs w:val="24"/>
        </w:rPr>
        <w:t>.1 本模块为独立的手术训练模块，模块下可操作乙状结肠癌切除术下的重点手术步骤</w:t>
      </w:r>
      <w:r>
        <w:rPr>
          <w:rFonts w:hint="eastAsia" w:ascii="宋体" w:hAnsi="宋体" w:eastAsia="宋体" w:cs="Myriad Pro"/>
          <w:b/>
          <w:bCs/>
          <w:color w:val="000000"/>
          <w:sz w:val="24"/>
          <w:szCs w:val="24"/>
        </w:rPr>
        <w:t>（此功能需投标人现场进行</w:t>
      </w:r>
      <w:r>
        <w:rPr>
          <w:rFonts w:hint="eastAsia" w:ascii="宋体" w:hAnsi="宋体" w:eastAsia="宋体" w:cs="Myriad Pro"/>
          <w:b/>
          <w:bCs/>
          <w:color w:val="000000"/>
          <w:sz w:val="24"/>
          <w:szCs w:val="24"/>
          <w:lang w:eastAsia="zh-CN"/>
        </w:rPr>
        <w:t>视频</w:t>
      </w:r>
      <w:r>
        <w:rPr>
          <w:rFonts w:hint="eastAsia" w:ascii="宋体" w:hAnsi="宋体" w:eastAsia="宋体" w:cs="Myriad Pro"/>
          <w:b/>
          <w:bCs/>
          <w:color w:val="000000"/>
          <w:sz w:val="24"/>
          <w:szCs w:val="24"/>
        </w:rPr>
        <w:t>演示）</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hint="eastAsia" w:ascii="宋体" w:hAnsi="宋体" w:eastAsia="宋体"/>
          <w:color w:val="000000"/>
          <w:sz w:val="24"/>
          <w:szCs w:val="24"/>
        </w:rPr>
        <w:t>4</w:t>
      </w:r>
      <w:r>
        <w:rPr>
          <w:rStyle w:val="10"/>
          <w:rFonts w:ascii="宋体" w:hAnsi="宋体" w:eastAsia="宋体"/>
          <w:color w:val="000000"/>
          <w:sz w:val="24"/>
          <w:szCs w:val="24"/>
        </w:rPr>
        <w:t>.2 手术过程中，可选择量尺进行病变测量</w:t>
      </w:r>
      <w:r>
        <w:rPr>
          <w:rFonts w:hint="eastAsia" w:ascii="宋体" w:hAnsi="宋体" w:eastAsia="宋体" w:cs="Myriad Pro"/>
          <w:b/>
          <w:bCs/>
          <w:color w:val="000000"/>
          <w:sz w:val="24"/>
          <w:szCs w:val="24"/>
        </w:rPr>
        <w:t>（此功能需投标人现场进行</w:t>
      </w:r>
      <w:r>
        <w:rPr>
          <w:rFonts w:hint="eastAsia" w:ascii="宋体" w:hAnsi="宋体" w:eastAsia="宋体" w:cs="Myriad Pro"/>
          <w:b/>
          <w:bCs/>
          <w:color w:val="000000"/>
          <w:sz w:val="24"/>
          <w:szCs w:val="24"/>
          <w:lang w:eastAsia="zh-CN"/>
        </w:rPr>
        <w:t>视频</w:t>
      </w:r>
      <w:r>
        <w:rPr>
          <w:rFonts w:hint="eastAsia" w:ascii="宋体" w:hAnsi="宋体" w:eastAsia="宋体" w:cs="Myriad Pro"/>
          <w:b/>
          <w:bCs/>
          <w:color w:val="000000"/>
          <w:sz w:val="24"/>
          <w:szCs w:val="24"/>
        </w:rPr>
        <w:t>演示）</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hint="eastAsia" w:ascii="宋体" w:hAnsi="宋体" w:eastAsia="宋体"/>
          <w:color w:val="000000"/>
          <w:sz w:val="24"/>
          <w:szCs w:val="24"/>
        </w:rPr>
        <w:t>4</w:t>
      </w:r>
      <w:r>
        <w:rPr>
          <w:rStyle w:val="10"/>
          <w:rFonts w:ascii="宋体" w:hAnsi="宋体" w:eastAsia="宋体"/>
          <w:color w:val="000000"/>
          <w:sz w:val="24"/>
          <w:szCs w:val="24"/>
        </w:rPr>
        <w:t>.3 穿刺导管进入位置，必须包括助手钳位置，训练学员在操作助手钳的情况下进行手术操作</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hint="eastAsia" w:ascii="宋体" w:hAnsi="宋体" w:eastAsia="宋体"/>
          <w:color w:val="000000"/>
          <w:sz w:val="24"/>
          <w:szCs w:val="24"/>
        </w:rPr>
        <w:t>4</w:t>
      </w:r>
      <w:r>
        <w:rPr>
          <w:rStyle w:val="10"/>
          <w:rFonts w:ascii="宋体" w:hAnsi="宋体" w:eastAsia="宋体"/>
          <w:color w:val="000000"/>
          <w:sz w:val="24"/>
          <w:szCs w:val="24"/>
        </w:rPr>
        <w:t>.4 提供实时腹部3D解剖视图，与手术画面同时显示，解剖视图与手术镜头所显示的解剖位置一致</w:t>
      </w:r>
      <w:r>
        <w:rPr>
          <w:rStyle w:val="10"/>
          <w:rFonts w:hint="eastAsia" w:ascii="宋体" w:hAnsi="宋体" w:eastAsia="宋体"/>
          <w:color w:val="000000"/>
          <w:sz w:val="24"/>
          <w:szCs w:val="24"/>
          <w:lang w:eastAsia="zh-CN"/>
        </w:rPr>
        <w:t>。</w:t>
      </w:r>
    </w:p>
    <w:p>
      <w:pPr>
        <w:spacing w:line="360" w:lineRule="auto"/>
        <w:rPr>
          <w:rStyle w:val="10"/>
          <w:rFonts w:ascii="宋体" w:hAnsi="宋体" w:eastAsia="宋体" w:cs="宋体"/>
          <w:b/>
          <w:bCs/>
          <w:color w:val="000000"/>
          <w:sz w:val="24"/>
          <w:szCs w:val="24"/>
        </w:rPr>
      </w:pPr>
      <w:r>
        <w:rPr>
          <w:rStyle w:val="10"/>
          <w:rFonts w:hint="eastAsia" w:ascii="宋体" w:hAnsi="宋体" w:eastAsia="宋体" w:cs="宋体"/>
          <w:b/>
          <w:bCs/>
          <w:color w:val="000000"/>
          <w:sz w:val="24"/>
          <w:szCs w:val="24"/>
        </w:rPr>
        <w:t>5</w:t>
      </w:r>
      <w:r>
        <w:rPr>
          <w:rStyle w:val="10"/>
          <w:rFonts w:hint="eastAsia" w:ascii="宋体" w:hAnsi="宋体" w:eastAsia="宋体" w:cs="宋体"/>
          <w:b/>
          <w:bCs/>
          <w:color w:val="000000"/>
          <w:sz w:val="24"/>
          <w:szCs w:val="24"/>
          <w:lang w:eastAsia="zh-CN"/>
        </w:rPr>
        <w:t>、</w:t>
      </w:r>
      <w:r>
        <w:rPr>
          <w:rStyle w:val="10"/>
          <w:rFonts w:ascii="宋体" w:hAnsi="宋体" w:eastAsia="宋体" w:cs="宋体"/>
          <w:b/>
          <w:bCs/>
          <w:color w:val="000000"/>
          <w:sz w:val="24"/>
          <w:szCs w:val="24"/>
        </w:rPr>
        <w:t>阑尾切除术手术训练模块</w:t>
      </w:r>
    </w:p>
    <w:p>
      <w:pPr>
        <w:spacing w:line="360" w:lineRule="auto"/>
        <w:rPr>
          <w:rStyle w:val="10"/>
          <w:rFonts w:ascii="宋体" w:hAnsi="宋体" w:eastAsia="宋体"/>
          <w:color w:val="000000"/>
          <w:sz w:val="24"/>
          <w:szCs w:val="24"/>
        </w:rPr>
      </w:pPr>
      <w:r>
        <w:rPr>
          <w:rStyle w:val="10"/>
          <w:rFonts w:hint="eastAsia" w:ascii="宋体" w:hAnsi="宋体" w:eastAsia="宋体"/>
          <w:color w:val="000000"/>
          <w:sz w:val="24"/>
          <w:szCs w:val="24"/>
        </w:rPr>
        <w:t>5</w:t>
      </w:r>
      <w:r>
        <w:rPr>
          <w:rStyle w:val="10"/>
          <w:rFonts w:ascii="宋体" w:hAnsi="宋体" w:eastAsia="宋体"/>
          <w:color w:val="000000"/>
          <w:sz w:val="24"/>
          <w:szCs w:val="24"/>
        </w:rPr>
        <w:t>.1要求提供以下阑尾切除术术式模拟</w:t>
      </w:r>
    </w:p>
    <w:p>
      <w:pPr>
        <w:spacing w:line="360" w:lineRule="auto"/>
        <w:rPr>
          <w:rStyle w:val="10"/>
          <w:rFonts w:hint="eastAsia" w:ascii="宋体" w:hAnsi="宋体" w:eastAsia="宋体"/>
          <w:color w:val="auto"/>
          <w:sz w:val="24"/>
          <w:szCs w:val="24"/>
          <w:lang w:val="en-US" w:eastAsia="zh-CN"/>
        </w:rPr>
      </w:pPr>
      <w:r>
        <w:rPr>
          <w:rStyle w:val="10"/>
          <w:rFonts w:ascii="宋体" w:hAnsi="宋体" w:eastAsia="宋体"/>
          <w:color w:val="auto"/>
          <w:sz w:val="24"/>
          <w:szCs w:val="24"/>
        </w:rPr>
        <w:t>• 结扎环阑尾切除练习</w:t>
      </w:r>
      <w:r>
        <w:rPr>
          <w:rStyle w:val="10"/>
          <w:rFonts w:hint="eastAsia" w:ascii="宋体" w:hAnsi="宋体" w:eastAsia="宋体"/>
          <w:color w:val="auto"/>
          <w:sz w:val="24"/>
          <w:szCs w:val="24"/>
          <w:lang w:val="en-US" w:eastAsia="zh-CN"/>
        </w:rPr>
        <w:t>；</w:t>
      </w:r>
    </w:p>
    <w:p>
      <w:pPr>
        <w:spacing w:line="360" w:lineRule="auto"/>
        <w:rPr>
          <w:rStyle w:val="10"/>
          <w:rFonts w:hint="eastAsia" w:ascii="宋体" w:hAnsi="宋体" w:eastAsia="宋体"/>
          <w:color w:val="auto"/>
          <w:sz w:val="24"/>
          <w:szCs w:val="24"/>
          <w:lang w:val="en-US" w:eastAsia="zh-CN"/>
        </w:rPr>
      </w:pPr>
      <w:r>
        <w:rPr>
          <w:rStyle w:val="10"/>
          <w:rFonts w:ascii="宋体" w:hAnsi="宋体" w:eastAsia="宋体"/>
          <w:color w:val="auto"/>
          <w:sz w:val="24"/>
          <w:szCs w:val="24"/>
        </w:rPr>
        <w:t>•</w:t>
      </w:r>
      <w:r>
        <w:rPr>
          <w:rStyle w:val="10"/>
          <w:rFonts w:hint="eastAsia" w:ascii="宋体" w:hAnsi="宋体" w:eastAsia="宋体"/>
          <w:color w:val="auto"/>
          <w:sz w:val="24"/>
          <w:szCs w:val="24"/>
          <w:lang w:val="en-US" w:eastAsia="zh-CN"/>
        </w:rPr>
        <w:t xml:space="preserve"> </w:t>
      </w:r>
      <w:r>
        <w:rPr>
          <w:rStyle w:val="10"/>
          <w:rFonts w:ascii="宋体" w:hAnsi="宋体" w:eastAsia="宋体"/>
          <w:color w:val="auto"/>
          <w:sz w:val="24"/>
          <w:szCs w:val="24"/>
        </w:rPr>
        <w:t>吻合器分离阑尾练习</w:t>
      </w:r>
      <w:r>
        <w:rPr>
          <w:rStyle w:val="10"/>
          <w:rFonts w:hint="eastAsia" w:ascii="宋体" w:hAnsi="宋体" w:eastAsia="宋体"/>
          <w:color w:val="auto"/>
          <w:sz w:val="24"/>
          <w:szCs w:val="24"/>
          <w:lang w:eastAsia="zh-CN"/>
        </w:rPr>
        <w:t>；</w:t>
      </w:r>
    </w:p>
    <w:p>
      <w:pPr>
        <w:spacing w:line="360" w:lineRule="auto"/>
        <w:rPr>
          <w:rStyle w:val="10"/>
          <w:rFonts w:ascii="宋体" w:hAnsi="宋体" w:eastAsia="宋体"/>
          <w:color w:val="000000"/>
          <w:sz w:val="24"/>
          <w:szCs w:val="24"/>
        </w:rPr>
      </w:pPr>
      <w:r>
        <w:rPr>
          <w:rStyle w:val="10"/>
          <w:rFonts w:hint="eastAsia" w:ascii="宋体" w:hAnsi="宋体" w:eastAsia="宋体"/>
          <w:color w:val="000000"/>
          <w:sz w:val="24"/>
          <w:szCs w:val="24"/>
        </w:rPr>
        <w:t>5</w:t>
      </w:r>
      <w:r>
        <w:rPr>
          <w:rStyle w:val="10"/>
          <w:rFonts w:ascii="宋体" w:hAnsi="宋体" w:eastAsia="宋体"/>
          <w:color w:val="000000"/>
          <w:sz w:val="24"/>
          <w:szCs w:val="24"/>
        </w:rPr>
        <w:t>.2 在出现重大手术失误需要转开腹手术的时候，系统会提示训练者并提供相应的开腹手术原因，以训练操作者紧急情况的处置能力。</w:t>
      </w:r>
    </w:p>
    <w:p>
      <w:pPr>
        <w:spacing w:line="360" w:lineRule="auto"/>
        <w:rPr>
          <w:rStyle w:val="10"/>
          <w:rFonts w:ascii="宋体" w:hAnsi="宋体" w:eastAsia="宋体" w:cs="Times New Roman"/>
          <w:b/>
          <w:bCs/>
          <w:color w:val="000000"/>
          <w:sz w:val="24"/>
          <w:szCs w:val="24"/>
        </w:rPr>
      </w:pPr>
      <w:r>
        <w:rPr>
          <w:rStyle w:val="10"/>
          <w:rFonts w:hint="eastAsia" w:ascii="宋体" w:hAnsi="宋体" w:eastAsia="宋体" w:cs="宋体"/>
          <w:b/>
          <w:bCs/>
          <w:color w:val="000000"/>
          <w:sz w:val="24"/>
          <w:szCs w:val="24"/>
        </w:rPr>
        <w:t>6</w:t>
      </w:r>
      <w:r>
        <w:rPr>
          <w:rStyle w:val="10"/>
          <w:rFonts w:hint="eastAsia" w:ascii="宋体" w:hAnsi="宋体" w:eastAsia="宋体" w:cs="宋体"/>
          <w:b/>
          <w:bCs/>
          <w:color w:val="000000"/>
          <w:sz w:val="24"/>
          <w:szCs w:val="24"/>
          <w:lang w:eastAsia="zh-CN"/>
        </w:rPr>
        <w:t>、</w:t>
      </w:r>
      <w:r>
        <w:rPr>
          <w:rStyle w:val="10"/>
          <w:rFonts w:ascii="宋体" w:hAnsi="宋体" w:eastAsia="宋体" w:cs="宋体"/>
          <w:b/>
          <w:bCs/>
          <w:color w:val="000000"/>
          <w:sz w:val="24"/>
          <w:szCs w:val="24"/>
        </w:rPr>
        <w:t>腹股沟疝手术模块</w:t>
      </w:r>
    </w:p>
    <w:p>
      <w:pPr>
        <w:spacing w:line="360" w:lineRule="auto"/>
        <w:rPr>
          <w:rStyle w:val="10"/>
          <w:rFonts w:hint="eastAsia" w:ascii="宋体" w:hAnsi="宋体" w:eastAsia="宋体"/>
          <w:color w:val="000000"/>
          <w:sz w:val="24"/>
          <w:szCs w:val="24"/>
          <w:lang w:val="en-US" w:eastAsia="zh-CN"/>
        </w:rPr>
      </w:pPr>
      <w:r>
        <w:rPr>
          <w:rStyle w:val="10"/>
          <w:rFonts w:hint="eastAsia" w:ascii="宋体" w:hAnsi="宋体" w:eastAsia="宋体" w:cs="宋体"/>
          <w:bCs/>
          <w:color w:val="000000"/>
          <w:sz w:val="24"/>
          <w:szCs w:val="24"/>
        </w:rPr>
        <w:t>6</w:t>
      </w:r>
      <w:r>
        <w:rPr>
          <w:rStyle w:val="10"/>
          <w:rFonts w:ascii="宋体" w:hAnsi="宋体" w:eastAsia="宋体" w:cs="宋体"/>
          <w:bCs/>
          <w:color w:val="000000"/>
          <w:sz w:val="24"/>
          <w:szCs w:val="24"/>
        </w:rPr>
        <w:t>.1 提供可进行腹股沟疝解剖结构探查训练，可探查到但不限于</w:t>
      </w:r>
      <w:r>
        <w:rPr>
          <w:rStyle w:val="10"/>
          <w:rFonts w:ascii="宋体" w:hAnsi="宋体" w:eastAsia="宋体"/>
          <w:color w:val="000000"/>
          <w:sz w:val="24"/>
          <w:szCs w:val="24"/>
        </w:rPr>
        <w:t>以下解剖结构：膀胱、右脐中韧带、脐内侧韧带、右腹壁下血管、右侧直疝缺损、右侧输精管、右侧腹股沟内环、右侧睾丸血管、右侧髂动脉、右侧危险三角区、髂耻束位置、右侧疼痛三角区</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hint="eastAsia" w:ascii="宋体" w:hAnsi="宋体" w:eastAsia="宋体"/>
          <w:color w:val="000000"/>
          <w:sz w:val="24"/>
          <w:szCs w:val="24"/>
        </w:rPr>
        <w:t>6</w:t>
      </w:r>
      <w:r>
        <w:rPr>
          <w:rStyle w:val="10"/>
          <w:rFonts w:ascii="宋体" w:hAnsi="宋体" w:eastAsia="宋体"/>
          <w:color w:val="000000"/>
          <w:sz w:val="24"/>
          <w:szCs w:val="24"/>
        </w:rPr>
        <w:t>.2.可提供≧6 种临床器械，包括弯剪、电钩、超声刀、电铲、无损伤抓钳、抽吸器等</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hint="eastAsia" w:ascii="宋体" w:hAnsi="宋体" w:eastAsia="宋体"/>
          <w:color w:val="000000"/>
          <w:sz w:val="24"/>
          <w:szCs w:val="24"/>
        </w:rPr>
        <w:t>6</w:t>
      </w:r>
      <w:r>
        <w:rPr>
          <w:rStyle w:val="10"/>
          <w:rFonts w:ascii="宋体" w:hAnsi="宋体" w:eastAsia="宋体"/>
          <w:color w:val="000000"/>
          <w:sz w:val="24"/>
          <w:szCs w:val="24"/>
        </w:rPr>
        <w:t>.3.可调节超声刀的能量大小，能量值调节通过档位转换实现</w:t>
      </w:r>
      <w:r>
        <w:rPr>
          <w:rStyle w:val="10"/>
          <w:rFonts w:hint="eastAsia" w:ascii="宋体" w:hAnsi="宋体" w:eastAsia="宋体"/>
          <w:color w:val="000000"/>
          <w:sz w:val="24"/>
          <w:szCs w:val="24"/>
          <w:lang w:eastAsia="zh-CN"/>
        </w:rPr>
        <w:t>；</w:t>
      </w:r>
    </w:p>
    <w:p>
      <w:pPr>
        <w:spacing w:line="360" w:lineRule="auto"/>
        <w:rPr>
          <w:rStyle w:val="10"/>
          <w:rFonts w:ascii="宋体" w:hAnsi="宋体" w:eastAsia="宋体"/>
          <w:color w:val="000000"/>
          <w:sz w:val="24"/>
          <w:szCs w:val="24"/>
        </w:rPr>
      </w:pPr>
      <w:r>
        <w:rPr>
          <w:rStyle w:val="10"/>
          <w:rFonts w:hint="eastAsia" w:ascii="宋体" w:hAnsi="宋体" w:eastAsia="宋体"/>
          <w:color w:val="000000"/>
          <w:sz w:val="24"/>
          <w:szCs w:val="24"/>
        </w:rPr>
        <w:t>6</w:t>
      </w:r>
      <w:r>
        <w:rPr>
          <w:rStyle w:val="10"/>
          <w:rFonts w:ascii="宋体" w:hAnsi="宋体" w:eastAsia="宋体"/>
          <w:color w:val="000000"/>
          <w:sz w:val="24"/>
          <w:szCs w:val="24"/>
        </w:rPr>
        <w:t>.4可模拟因操作不当或失误而引起的并发症，如膀胱损伤、血管损伤、神经损伤；</w:t>
      </w:r>
    </w:p>
    <w:p>
      <w:pPr>
        <w:spacing w:line="360" w:lineRule="auto"/>
        <w:rPr>
          <w:rStyle w:val="10"/>
          <w:rFonts w:ascii="宋体" w:hAnsi="宋体" w:eastAsia="宋体" w:cs="宋体"/>
          <w:b/>
          <w:bCs/>
          <w:color w:val="000000"/>
          <w:sz w:val="24"/>
          <w:szCs w:val="24"/>
        </w:rPr>
      </w:pPr>
      <w:r>
        <w:rPr>
          <w:rStyle w:val="10"/>
          <w:rFonts w:hint="eastAsia" w:ascii="宋体" w:hAnsi="宋体" w:eastAsia="宋体" w:cs="宋体"/>
          <w:b/>
          <w:bCs/>
          <w:color w:val="000000"/>
          <w:sz w:val="24"/>
          <w:szCs w:val="24"/>
          <w:lang w:eastAsia="zh-CN"/>
        </w:rPr>
        <w:t>（五）</w:t>
      </w:r>
      <w:r>
        <w:rPr>
          <w:rStyle w:val="10"/>
          <w:rFonts w:ascii="宋体" w:hAnsi="宋体" w:eastAsia="宋体" w:cs="宋体"/>
          <w:b/>
          <w:bCs/>
          <w:color w:val="000000"/>
          <w:sz w:val="24"/>
          <w:szCs w:val="24"/>
        </w:rPr>
        <w:t>胸外科手术训练部分--肺叶切除术训练模块</w:t>
      </w:r>
    </w:p>
    <w:p>
      <w:pPr>
        <w:spacing w:line="360" w:lineRule="auto"/>
        <w:rPr>
          <w:rStyle w:val="10"/>
          <w:rFonts w:hint="eastAsia" w:ascii="宋体" w:hAnsi="宋体" w:eastAsia="宋体"/>
          <w:color w:val="000000"/>
          <w:sz w:val="24"/>
          <w:szCs w:val="24"/>
          <w:lang w:val="en-US" w:eastAsia="zh-CN"/>
        </w:rPr>
      </w:pPr>
      <w:r>
        <w:rPr>
          <w:rStyle w:val="10"/>
          <w:rFonts w:hint="eastAsia" w:ascii="宋体" w:hAnsi="宋体" w:eastAsia="宋体"/>
          <w:color w:val="000000"/>
          <w:sz w:val="24"/>
          <w:szCs w:val="24"/>
          <w:lang w:val="en-US" w:eastAsia="zh-CN"/>
        </w:rPr>
        <w:t>1、</w:t>
      </w:r>
      <w:r>
        <w:rPr>
          <w:rStyle w:val="10"/>
          <w:rFonts w:ascii="宋体" w:hAnsi="宋体" w:eastAsia="宋体"/>
          <w:color w:val="000000"/>
          <w:sz w:val="24"/>
          <w:szCs w:val="24"/>
        </w:rPr>
        <w:t>提供临床</w:t>
      </w:r>
      <w:r>
        <w:rPr>
          <w:rStyle w:val="10"/>
          <w:rFonts w:hint="eastAsia" w:ascii="宋体" w:hAnsi="宋体" w:eastAsia="宋体"/>
          <w:color w:val="000000"/>
          <w:sz w:val="24"/>
          <w:szCs w:val="24"/>
        </w:rPr>
        <w:t>模拟</w:t>
      </w:r>
      <w:r>
        <w:rPr>
          <w:rStyle w:val="10"/>
          <w:rFonts w:ascii="宋体" w:hAnsi="宋体" w:eastAsia="宋体"/>
          <w:color w:val="000000"/>
          <w:sz w:val="24"/>
          <w:szCs w:val="24"/>
        </w:rPr>
        <w:t>器械可选，包括弯剪、电钩、双极钳、超声刀、抽吸器、无损伤抓钳等常用手术器械</w:t>
      </w:r>
      <w:r>
        <w:rPr>
          <w:rFonts w:hint="eastAsia" w:ascii="宋体" w:hAnsi="宋体" w:eastAsia="宋体" w:cs="Myriad Pro"/>
          <w:b/>
          <w:bCs/>
          <w:color w:val="000000"/>
          <w:sz w:val="24"/>
          <w:szCs w:val="24"/>
        </w:rPr>
        <w:t>（此功能需投标人现场进行</w:t>
      </w:r>
      <w:r>
        <w:rPr>
          <w:rFonts w:hint="eastAsia" w:ascii="宋体" w:hAnsi="宋体" w:eastAsia="宋体" w:cs="Myriad Pro"/>
          <w:b/>
          <w:bCs/>
          <w:color w:val="000000"/>
          <w:sz w:val="24"/>
          <w:szCs w:val="24"/>
          <w:lang w:eastAsia="zh-CN"/>
        </w:rPr>
        <w:t>视频</w:t>
      </w:r>
      <w:r>
        <w:rPr>
          <w:rFonts w:hint="eastAsia" w:ascii="宋体" w:hAnsi="宋体" w:eastAsia="宋体" w:cs="Myriad Pro"/>
          <w:b/>
          <w:bCs/>
          <w:color w:val="000000"/>
          <w:sz w:val="24"/>
          <w:szCs w:val="24"/>
        </w:rPr>
        <w:t>演示）</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hint="eastAsia" w:ascii="宋体" w:hAnsi="宋体" w:eastAsia="宋体"/>
          <w:color w:val="000000"/>
          <w:sz w:val="24"/>
          <w:szCs w:val="24"/>
          <w:lang w:val="en-US" w:eastAsia="zh-CN"/>
        </w:rPr>
        <w:t>2、</w:t>
      </w:r>
      <w:r>
        <w:rPr>
          <w:rStyle w:val="10"/>
          <w:rFonts w:ascii="宋体" w:hAnsi="宋体" w:eastAsia="宋体"/>
          <w:color w:val="000000"/>
          <w:sz w:val="24"/>
          <w:szCs w:val="24"/>
        </w:rPr>
        <w:t>提供可视化符号，标注在需要切除的肺叶上，提示规范化操作</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eastAsia="zh-CN"/>
        </w:rPr>
      </w:pPr>
      <w:r>
        <w:rPr>
          <w:rStyle w:val="10"/>
          <w:rFonts w:ascii="宋体" w:hAnsi="宋体" w:eastAsia="宋体"/>
          <w:color w:val="000000"/>
          <w:sz w:val="24"/>
          <w:szCs w:val="24"/>
        </w:rPr>
        <w:t>3.提供真实临床教学视频，包含：胸腔检查、裂隙的分开和取样、剥离和切开肺动脉</w:t>
      </w:r>
      <w:r>
        <w:rPr>
          <w:rStyle w:val="10"/>
          <w:rFonts w:hint="eastAsia" w:ascii="宋体" w:hAnsi="宋体" w:eastAsia="宋体"/>
          <w:color w:val="000000"/>
          <w:sz w:val="24"/>
          <w:szCs w:val="24"/>
          <w:lang w:eastAsia="zh-CN"/>
        </w:rPr>
        <w:t>。</w:t>
      </w:r>
    </w:p>
    <w:p>
      <w:pPr>
        <w:spacing w:line="360" w:lineRule="auto"/>
        <w:rPr>
          <w:rStyle w:val="10"/>
          <w:rFonts w:ascii="宋体" w:hAnsi="宋体" w:eastAsia="宋体" w:cs="宋体"/>
          <w:b/>
          <w:bCs/>
          <w:color w:val="000000"/>
          <w:sz w:val="24"/>
          <w:szCs w:val="24"/>
        </w:rPr>
      </w:pPr>
      <w:r>
        <w:rPr>
          <w:rStyle w:val="10"/>
          <w:rFonts w:hint="eastAsia" w:ascii="宋体" w:hAnsi="宋体" w:eastAsia="宋体" w:cs="宋体"/>
          <w:b/>
          <w:bCs/>
          <w:color w:val="000000"/>
          <w:sz w:val="24"/>
          <w:szCs w:val="24"/>
          <w:lang w:eastAsia="zh-CN"/>
        </w:rPr>
        <w:t>（六）</w:t>
      </w:r>
      <w:r>
        <w:rPr>
          <w:rStyle w:val="10"/>
          <w:rFonts w:ascii="宋体" w:hAnsi="宋体" w:eastAsia="宋体" w:cs="宋体"/>
          <w:b/>
          <w:bCs/>
          <w:color w:val="000000"/>
          <w:sz w:val="24"/>
          <w:szCs w:val="24"/>
        </w:rPr>
        <w:t>泌尿外科手术训练部分--肾切除手术训练模块</w:t>
      </w:r>
    </w:p>
    <w:p>
      <w:pPr>
        <w:spacing w:line="360" w:lineRule="auto"/>
        <w:rPr>
          <w:rStyle w:val="10"/>
          <w:rFonts w:hint="eastAsia" w:ascii="宋体" w:hAnsi="宋体" w:eastAsia="宋体"/>
          <w:color w:val="000000"/>
          <w:sz w:val="24"/>
          <w:szCs w:val="24"/>
          <w:lang w:val="en-US" w:eastAsia="zh-CN"/>
        </w:rPr>
      </w:pPr>
      <w:r>
        <w:rPr>
          <w:rStyle w:val="10"/>
          <w:rFonts w:ascii="宋体" w:hAnsi="宋体" w:eastAsia="宋体"/>
          <w:color w:val="000000"/>
          <w:sz w:val="24"/>
          <w:szCs w:val="24"/>
        </w:rPr>
        <w:t>1</w:t>
      </w:r>
      <w:r>
        <w:rPr>
          <w:rStyle w:val="10"/>
          <w:rFonts w:hint="eastAsia" w:ascii="宋体" w:hAnsi="宋体" w:eastAsia="宋体"/>
          <w:color w:val="000000"/>
          <w:sz w:val="24"/>
          <w:szCs w:val="24"/>
          <w:lang w:eastAsia="zh-CN"/>
        </w:rPr>
        <w:t>、</w:t>
      </w:r>
      <w:r>
        <w:rPr>
          <w:rStyle w:val="10"/>
          <w:rFonts w:ascii="宋体" w:hAnsi="宋体" w:eastAsia="宋体"/>
          <w:color w:val="000000"/>
          <w:sz w:val="24"/>
          <w:szCs w:val="24"/>
        </w:rPr>
        <w:t>提供不少于8个临床视频教学指导文件（提供此功能佐证图片）</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ascii="宋体" w:hAnsi="宋体" w:eastAsia="宋体"/>
          <w:color w:val="000000"/>
          <w:sz w:val="24"/>
          <w:szCs w:val="24"/>
        </w:rPr>
        <w:t xml:space="preserve">2 </w:t>
      </w:r>
      <w:r>
        <w:rPr>
          <w:rStyle w:val="10"/>
          <w:rFonts w:hint="eastAsia" w:ascii="宋体" w:hAnsi="宋体" w:eastAsia="宋体"/>
          <w:color w:val="000000"/>
          <w:sz w:val="24"/>
          <w:szCs w:val="24"/>
          <w:lang w:eastAsia="zh-CN"/>
        </w:rPr>
        <w:t>、</w:t>
      </w:r>
      <w:r>
        <w:rPr>
          <w:rStyle w:val="10"/>
          <w:rFonts w:ascii="宋体" w:hAnsi="宋体" w:eastAsia="宋体"/>
          <w:color w:val="000000"/>
          <w:sz w:val="24"/>
          <w:szCs w:val="24"/>
        </w:rPr>
        <w:t>提供</w:t>
      </w:r>
      <w:r>
        <w:rPr>
          <w:rStyle w:val="10"/>
          <w:rFonts w:hint="eastAsia" w:ascii="宋体" w:hAnsi="宋体" w:eastAsia="宋体"/>
          <w:color w:val="000000"/>
          <w:sz w:val="24"/>
          <w:szCs w:val="24"/>
        </w:rPr>
        <w:t>临床模拟</w:t>
      </w:r>
      <w:r>
        <w:rPr>
          <w:rStyle w:val="10"/>
          <w:rFonts w:ascii="宋体" w:hAnsi="宋体" w:eastAsia="宋体"/>
          <w:color w:val="000000"/>
          <w:sz w:val="24"/>
          <w:szCs w:val="24"/>
        </w:rPr>
        <w:t>手术器械，包括无损伤抓钳、弯剪、直剪、电钩、钛夹释放器、抽吸器、超声刀、直角切割器、血管吻合器、结扎钛夹释放器等</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ascii="宋体" w:hAnsi="宋体" w:eastAsia="宋体"/>
          <w:color w:val="000000"/>
          <w:sz w:val="24"/>
          <w:szCs w:val="24"/>
        </w:rPr>
        <w:t>3</w:t>
      </w:r>
      <w:r>
        <w:rPr>
          <w:rStyle w:val="10"/>
          <w:rFonts w:hint="eastAsia" w:ascii="宋体" w:hAnsi="宋体" w:eastAsia="宋体"/>
          <w:color w:val="000000"/>
          <w:sz w:val="24"/>
          <w:szCs w:val="24"/>
          <w:lang w:eastAsia="zh-CN"/>
        </w:rPr>
        <w:t>、</w:t>
      </w:r>
      <w:r>
        <w:rPr>
          <w:rStyle w:val="10"/>
          <w:rFonts w:ascii="宋体" w:hAnsi="宋体" w:eastAsia="宋体"/>
          <w:color w:val="000000"/>
          <w:sz w:val="24"/>
          <w:szCs w:val="24"/>
        </w:rPr>
        <w:t>提供≧2两种TROCAR体位可选，模拟≧4个TROCAR口，必须包含助手钳</w:t>
      </w:r>
      <w:r>
        <w:rPr>
          <w:rStyle w:val="10"/>
          <w:rFonts w:hint="eastAsia" w:ascii="宋体" w:hAnsi="宋体" w:eastAsia="宋体"/>
          <w:color w:val="000000"/>
          <w:sz w:val="24"/>
          <w:szCs w:val="24"/>
          <w:lang w:eastAsia="zh-CN"/>
        </w:rPr>
        <w:t>；</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4</w:t>
      </w:r>
      <w:r>
        <w:rPr>
          <w:rStyle w:val="10"/>
          <w:rFonts w:hint="eastAsia" w:ascii="宋体" w:hAnsi="宋体" w:eastAsia="宋体"/>
          <w:color w:val="000000"/>
          <w:sz w:val="24"/>
          <w:szCs w:val="24"/>
          <w:lang w:eastAsia="zh-CN"/>
        </w:rPr>
        <w:t>、</w:t>
      </w:r>
      <w:r>
        <w:rPr>
          <w:rStyle w:val="10"/>
          <w:rFonts w:ascii="宋体" w:hAnsi="宋体" w:eastAsia="宋体"/>
          <w:color w:val="000000"/>
          <w:sz w:val="24"/>
          <w:szCs w:val="24"/>
        </w:rPr>
        <w:t>在出现重大手术失误需要转开腹手术的时候，系统会自动提示训练者并提供相应的开腹手术原因，以训练操作者紧急情况的处置能力。</w:t>
      </w:r>
    </w:p>
    <w:p>
      <w:pPr>
        <w:spacing w:line="360" w:lineRule="auto"/>
        <w:rPr>
          <w:rStyle w:val="10"/>
          <w:rFonts w:ascii="宋体" w:hAnsi="宋体" w:eastAsia="宋体" w:cs="宋体"/>
          <w:b/>
          <w:bCs/>
          <w:color w:val="000000"/>
          <w:sz w:val="24"/>
          <w:szCs w:val="24"/>
        </w:rPr>
      </w:pPr>
      <w:r>
        <w:rPr>
          <w:rStyle w:val="10"/>
          <w:rFonts w:hint="eastAsia" w:ascii="宋体" w:hAnsi="宋体" w:eastAsia="宋体" w:cs="宋体"/>
          <w:b/>
          <w:bCs/>
          <w:color w:val="000000"/>
          <w:sz w:val="24"/>
          <w:szCs w:val="24"/>
          <w:lang w:eastAsia="zh-CN"/>
        </w:rPr>
        <w:t>（六）</w:t>
      </w:r>
      <w:r>
        <w:rPr>
          <w:rStyle w:val="10"/>
          <w:rFonts w:ascii="宋体" w:hAnsi="宋体" w:eastAsia="宋体" w:cs="宋体"/>
          <w:b/>
          <w:bCs/>
          <w:color w:val="000000"/>
          <w:sz w:val="24"/>
          <w:szCs w:val="24"/>
        </w:rPr>
        <w:t>妇科手术训练部分</w:t>
      </w:r>
    </w:p>
    <w:p>
      <w:pPr>
        <w:spacing w:line="360" w:lineRule="auto"/>
        <w:rPr>
          <w:rStyle w:val="10"/>
          <w:rFonts w:ascii="宋体" w:hAnsi="宋体" w:eastAsia="宋体" w:cs="宋体"/>
          <w:b/>
          <w:bCs/>
          <w:color w:val="000000"/>
          <w:sz w:val="24"/>
          <w:szCs w:val="24"/>
        </w:rPr>
      </w:pPr>
      <w:r>
        <w:rPr>
          <w:rStyle w:val="10"/>
          <w:rFonts w:ascii="宋体" w:hAnsi="宋体" w:eastAsia="宋体" w:cs="宋体"/>
          <w:b/>
          <w:bCs/>
          <w:color w:val="000000"/>
          <w:sz w:val="24"/>
          <w:szCs w:val="24"/>
        </w:rPr>
        <w:t>1</w:t>
      </w:r>
      <w:r>
        <w:rPr>
          <w:rStyle w:val="10"/>
          <w:rFonts w:hint="eastAsia" w:ascii="宋体" w:hAnsi="宋体" w:eastAsia="宋体" w:cs="宋体"/>
          <w:b/>
          <w:bCs/>
          <w:color w:val="000000"/>
          <w:sz w:val="24"/>
          <w:szCs w:val="24"/>
          <w:lang w:eastAsia="zh-CN"/>
        </w:rPr>
        <w:t>、</w:t>
      </w:r>
      <w:r>
        <w:rPr>
          <w:rStyle w:val="10"/>
          <w:rFonts w:ascii="宋体" w:hAnsi="宋体" w:eastAsia="宋体" w:cs="宋体"/>
          <w:b/>
          <w:bCs/>
          <w:color w:val="000000"/>
          <w:sz w:val="24"/>
          <w:szCs w:val="24"/>
        </w:rPr>
        <w:t>妇科手术模块</w:t>
      </w:r>
    </w:p>
    <w:p>
      <w:pPr>
        <w:spacing w:line="360" w:lineRule="auto"/>
        <w:rPr>
          <w:rStyle w:val="10"/>
          <w:rFonts w:hint="eastAsia" w:ascii="宋体" w:hAnsi="宋体" w:eastAsia="宋体"/>
          <w:color w:val="000000"/>
          <w:sz w:val="24"/>
          <w:szCs w:val="24"/>
          <w:lang w:val="en-US" w:eastAsia="zh-CN"/>
        </w:rPr>
      </w:pPr>
      <w:r>
        <w:rPr>
          <w:rStyle w:val="10"/>
          <w:rFonts w:ascii="宋体" w:hAnsi="宋体" w:eastAsia="宋体"/>
          <w:color w:val="000000"/>
          <w:sz w:val="24"/>
          <w:szCs w:val="24"/>
        </w:rPr>
        <w:t>1.1，病例需至少包含：输卵管结扎、异位妊娠、卵巢切除术等</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ascii="宋体" w:hAnsi="宋体" w:eastAsia="宋体"/>
          <w:color w:val="000000"/>
          <w:sz w:val="24"/>
          <w:szCs w:val="24"/>
        </w:rPr>
        <w:t>1.2妇科手术模块下需提供不少于10个教学指导视频（提供此功能佐证图片）</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ascii="宋体" w:hAnsi="宋体" w:eastAsia="宋体"/>
          <w:color w:val="000000"/>
          <w:sz w:val="24"/>
          <w:szCs w:val="24"/>
        </w:rPr>
        <w:t>1.3 可模拟≧9种手术器械，包括抬宮器、腹腔内置袋、Filshie钛夹、解剖针、注射针、超声刀、电钩、抽吸器、抓钳等</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ascii="宋体" w:hAnsi="宋体" w:eastAsia="宋体"/>
          <w:color w:val="000000"/>
          <w:sz w:val="24"/>
          <w:szCs w:val="24"/>
        </w:rPr>
        <w:t>1.4 可模拟注射赖氨加压素，并记录注射次数</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eastAsia="zh-CN"/>
        </w:rPr>
      </w:pPr>
      <w:r>
        <w:rPr>
          <w:rStyle w:val="10"/>
          <w:rFonts w:hint="eastAsia" w:ascii="宋体" w:hAnsi="宋体" w:cs="宋体"/>
          <w:b/>
          <w:bCs/>
          <w:color w:val="000000"/>
          <w:sz w:val="24"/>
          <w:szCs w:val="24"/>
          <w:lang w:eastAsia="zh-CN"/>
        </w:rPr>
        <w:t>☆</w:t>
      </w:r>
      <w:r>
        <w:rPr>
          <w:rStyle w:val="10"/>
          <w:rFonts w:ascii="宋体" w:hAnsi="宋体" w:eastAsia="宋体"/>
          <w:color w:val="000000"/>
          <w:sz w:val="24"/>
          <w:szCs w:val="24"/>
        </w:rPr>
        <w:t>1.5  要求提供骨盆结构3D解剖视图辅助教学功能</w:t>
      </w:r>
      <w:r>
        <w:rPr>
          <w:rFonts w:hint="eastAsia" w:ascii="宋体" w:hAnsi="宋体" w:eastAsia="宋体" w:cs="Myriad Pro"/>
          <w:b/>
          <w:bCs/>
          <w:color w:val="000000"/>
          <w:sz w:val="24"/>
          <w:szCs w:val="24"/>
        </w:rPr>
        <w:t>（此功能需投标人现场进行</w:t>
      </w:r>
      <w:r>
        <w:rPr>
          <w:rFonts w:hint="eastAsia" w:ascii="宋体" w:hAnsi="宋体" w:eastAsia="宋体" w:cs="Myriad Pro"/>
          <w:b/>
          <w:bCs/>
          <w:color w:val="000000"/>
          <w:sz w:val="24"/>
          <w:szCs w:val="24"/>
          <w:lang w:eastAsia="zh-CN"/>
        </w:rPr>
        <w:t>视频</w:t>
      </w:r>
      <w:r>
        <w:rPr>
          <w:rFonts w:hint="eastAsia" w:ascii="宋体" w:hAnsi="宋体" w:eastAsia="宋体" w:cs="Myriad Pro"/>
          <w:b/>
          <w:bCs/>
          <w:color w:val="000000"/>
          <w:sz w:val="24"/>
          <w:szCs w:val="24"/>
        </w:rPr>
        <w:t>演示）</w:t>
      </w:r>
      <w:r>
        <w:rPr>
          <w:rStyle w:val="10"/>
          <w:rFonts w:hint="eastAsia" w:ascii="宋体" w:hAnsi="宋体" w:eastAsia="宋体"/>
          <w:color w:val="000000"/>
          <w:sz w:val="24"/>
          <w:szCs w:val="24"/>
          <w:lang w:eastAsia="zh-CN"/>
        </w:rPr>
        <w:t>；</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① 解剖结构包括主动脉、腹壁下动脉、左髂动脉及分支、左侧输卵管及卵巢动脉、右髂动脉及分支、右侧输卵管及卵巢动脉、膀胱、输尿管、肌肉组织、骨盆、直肠、输卵管、卵巢韧带、卵巢</w:t>
      </w:r>
      <w:r>
        <w:rPr>
          <w:rStyle w:val="10"/>
          <w:rFonts w:hint="eastAsia" w:ascii="宋体" w:hAnsi="宋体" w:eastAsia="宋体"/>
          <w:color w:val="000000"/>
          <w:sz w:val="24"/>
          <w:szCs w:val="24"/>
        </w:rPr>
        <w:t>等；</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 xml:space="preserve">②3D 解剖视图下，所有组织可放大缩小，可360度旋转； </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③可以对各解剖组织进行解剖学标注；</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④对视图内解剖组织可进行拆解，可一键去除，一键还原；</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⑤解剖视图可全屏显示，可与手术画面分屏显示，且分屏比例可以调节；</w:t>
      </w:r>
    </w:p>
    <w:p>
      <w:pPr>
        <w:spacing w:line="360" w:lineRule="auto"/>
        <w:rPr>
          <w:rStyle w:val="10"/>
          <w:rFonts w:ascii="宋体" w:hAnsi="宋体" w:eastAsia="宋体"/>
          <w:color w:val="000000"/>
          <w:sz w:val="24"/>
          <w:szCs w:val="24"/>
        </w:rPr>
      </w:pPr>
      <w:r>
        <w:rPr>
          <w:rStyle w:val="10"/>
          <w:rFonts w:ascii="宋体" w:hAnsi="宋体" w:eastAsia="宋体"/>
          <w:color w:val="000000"/>
          <w:sz w:val="24"/>
          <w:szCs w:val="24"/>
        </w:rPr>
        <w:t>⑥视图可自动追踪模拟内窥镜镜头角度；</w:t>
      </w:r>
    </w:p>
    <w:p>
      <w:pPr>
        <w:spacing w:line="360" w:lineRule="auto"/>
        <w:rPr>
          <w:rStyle w:val="10"/>
          <w:rFonts w:ascii="宋体" w:hAnsi="宋体" w:eastAsia="宋体"/>
          <w:b/>
          <w:color w:val="000000"/>
          <w:sz w:val="24"/>
          <w:szCs w:val="24"/>
        </w:rPr>
      </w:pPr>
      <w:r>
        <w:rPr>
          <w:rStyle w:val="10"/>
          <w:rFonts w:ascii="宋体" w:hAnsi="宋体" w:eastAsia="宋体"/>
          <w:b/>
          <w:color w:val="000000"/>
          <w:sz w:val="24"/>
          <w:szCs w:val="24"/>
        </w:rPr>
        <w:t>2</w:t>
      </w:r>
      <w:r>
        <w:rPr>
          <w:rStyle w:val="10"/>
          <w:rFonts w:hint="eastAsia" w:ascii="宋体" w:hAnsi="宋体" w:eastAsia="宋体"/>
          <w:b/>
          <w:color w:val="000000"/>
          <w:sz w:val="24"/>
          <w:szCs w:val="24"/>
          <w:lang w:eastAsia="zh-CN"/>
        </w:rPr>
        <w:t>、</w:t>
      </w:r>
      <w:r>
        <w:rPr>
          <w:rStyle w:val="10"/>
          <w:rFonts w:ascii="宋体" w:hAnsi="宋体" w:eastAsia="宋体"/>
          <w:b/>
          <w:color w:val="000000"/>
          <w:sz w:val="24"/>
          <w:szCs w:val="24"/>
        </w:rPr>
        <w:t>子宫肌瘤缝合手术模块</w:t>
      </w:r>
    </w:p>
    <w:p>
      <w:pPr>
        <w:spacing w:line="360" w:lineRule="auto"/>
        <w:rPr>
          <w:rStyle w:val="10"/>
          <w:rFonts w:hint="eastAsia" w:ascii="宋体" w:hAnsi="宋体" w:eastAsia="宋体"/>
          <w:color w:val="000000"/>
          <w:sz w:val="24"/>
          <w:szCs w:val="24"/>
          <w:lang w:val="en-US" w:eastAsia="zh-CN"/>
        </w:rPr>
      </w:pPr>
      <w:r>
        <w:rPr>
          <w:rStyle w:val="10"/>
          <w:rFonts w:ascii="宋体" w:hAnsi="宋体" w:eastAsia="宋体"/>
          <w:color w:val="000000"/>
          <w:sz w:val="24"/>
          <w:szCs w:val="24"/>
        </w:rPr>
        <w:t>2.1训练医师使用连续缝合手法进行浆膜肌层缝合</w:t>
      </w:r>
      <w:r>
        <w:rPr>
          <w:rStyle w:val="10"/>
          <w:rFonts w:hint="eastAsia" w:ascii="宋体" w:hAnsi="宋体" w:eastAsia="宋体"/>
          <w:color w:val="000000"/>
          <w:sz w:val="24"/>
          <w:szCs w:val="24"/>
          <w:lang w:eastAsia="zh-CN"/>
        </w:rPr>
        <w:t>；</w:t>
      </w:r>
    </w:p>
    <w:p>
      <w:pPr>
        <w:spacing w:line="360" w:lineRule="auto"/>
        <w:rPr>
          <w:rStyle w:val="10"/>
          <w:rFonts w:hint="eastAsia" w:ascii="宋体" w:hAnsi="宋体" w:eastAsia="宋体"/>
          <w:color w:val="000000"/>
          <w:sz w:val="24"/>
          <w:szCs w:val="24"/>
          <w:lang w:val="en-US" w:eastAsia="zh-CN"/>
        </w:rPr>
      </w:pPr>
      <w:r>
        <w:rPr>
          <w:rStyle w:val="10"/>
          <w:rFonts w:ascii="宋体" w:hAnsi="宋体" w:eastAsia="宋体"/>
          <w:color w:val="000000"/>
          <w:sz w:val="24"/>
          <w:szCs w:val="24"/>
        </w:rPr>
        <w:t>2.2操作完成后，系统给出详尽的评估报告</w:t>
      </w:r>
      <w:r>
        <w:rPr>
          <w:rStyle w:val="10"/>
          <w:rFonts w:hint="eastAsia" w:ascii="宋体" w:hAnsi="宋体" w:eastAsia="宋体"/>
          <w:color w:val="000000"/>
          <w:sz w:val="24"/>
          <w:szCs w:val="24"/>
          <w:lang w:eastAsia="zh-CN"/>
        </w:rPr>
        <w:t>。</w:t>
      </w:r>
    </w:p>
    <w:p>
      <w:pPr>
        <w:numPr>
          <w:ilvl w:val="0"/>
          <w:numId w:val="0"/>
        </w:numPr>
        <w:spacing w:line="360" w:lineRule="auto"/>
        <w:ind w:leftChars="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四、质保及服务要求</w:t>
      </w:r>
    </w:p>
    <w:p>
      <w:pPr>
        <w:numPr>
          <w:ilvl w:val="0"/>
          <w:numId w:val="0"/>
        </w:numPr>
        <w:spacing w:line="360" w:lineRule="auto"/>
        <w:ind w:left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1、整机质保≧3年，硬件易损件备件期≧10年，软件系统终生免费升级和维护；</w:t>
      </w:r>
    </w:p>
    <w:p>
      <w:pPr>
        <w:numPr>
          <w:ilvl w:val="0"/>
          <w:numId w:val="0"/>
        </w:numPr>
        <w:spacing w:line="360" w:lineRule="auto"/>
        <w:ind w:leftChars="0"/>
        <w:rPr>
          <w:rFonts w:hint="eastAsia" w:ascii="宋体" w:hAnsi="宋体" w:eastAsia="宋体" w:cs="宋体"/>
          <w:b w:val="0"/>
          <w:bCs w:val="0"/>
          <w:color w:val="000000"/>
          <w:sz w:val="24"/>
          <w:szCs w:val="24"/>
          <w:lang w:val="en-US" w:eastAsia="zh-CN"/>
        </w:rPr>
      </w:pPr>
      <w:r>
        <w:rPr>
          <w:rFonts w:hint="eastAsia" w:ascii="宋体" w:hAnsi="宋体" w:eastAsia="宋体" w:cs="宋体"/>
          <w:color w:val="000000"/>
          <w:sz w:val="24"/>
          <w:szCs w:val="24"/>
          <w:lang w:val="en-US" w:eastAsia="zh-CN"/>
        </w:rPr>
        <w:t>2、</w:t>
      </w:r>
      <w:r>
        <w:rPr>
          <w:rFonts w:hint="default" w:ascii="宋体" w:hAnsi="宋体" w:eastAsia="宋体" w:cs="宋体"/>
          <w:b w:val="0"/>
          <w:bCs w:val="0"/>
          <w:color w:val="000000"/>
          <w:sz w:val="24"/>
          <w:szCs w:val="24"/>
          <w:lang w:val="en-US" w:eastAsia="zh-CN"/>
        </w:rPr>
        <w:t>所购系统手术模块终身免费升级病例</w:t>
      </w:r>
      <w:r>
        <w:rPr>
          <w:rFonts w:hint="eastAsia" w:ascii="宋体" w:hAnsi="宋体" w:eastAsia="宋体" w:cs="宋体"/>
          <w:b w:val="0"/>
          <w:bCs w:val="0"/>
          <w:color w:val="000000"/>
          <w:sz w:val="24"/>
          <w:szCs w:val="24"/>
          <w:lang w:val="en-US" w:eastAsia="zh-CN"/>
        </w:rPr>
        <w:t>；</w:t>
      </w:r>
    </w:p>
    <w:p>
      <w:pPr>
        <w:numPr>
          <w:ilvl w:val="0"/>
          <w:numId w:val="0"/>
        </w:numPr>
        <w:spacing w:line="360" w:lineRule="auto"/>
        <w:ind w:leftChars="0"/>
        <w:rPr>
          <w:rFonts w:hint="eastAsia" w:ascii="宋体" w:hAnsi="宋体" w:eastAsia="宋体" w:cs="宋体"/>
          <w:color w:val="000000"/>
          <w:sz w:val="24"/>
          <w:szCs w:val="24"/>
          <w:lang w:val="en-US" w:eastAsia="zh-CN"/>
        </w:rPr>
      </w:pPr>
      <w:r>
        <w:rPr>
          <w:rFonts w:hint="eastAsia" w:ascii="宋体" w:hAnsi="宋体" w:eastAsia="宋体" w:cs="宋体"/>
          <w:b w:val="0"/>
          <w:bCs w:val="0"/>
          <w:color w:val="000000"/>
          <w:sz w:val="24"/>
          <w:szCs w:val="24"/>
          <w:lang w:val="en-US" w:eastAsia="zh-CN"/>
        </w:rPr>
        <w:t>3、</w:t>
      </w:r>
      <w:r>
        <w:rPr>
          <w:rFonts w:hint="default" w:ascii="宋体" w:hAnsi="宋体" w:eastAsia="宋体" w:cs="宋体"/>
          <w:b w:val="0"/>
          <w:bCs w:val="0"/>
          <w:color w:val="000000"/>
          <w:sz w:val="24"/>
          <w:szCs w:val="24"/>
          <w:lang w:val="en-US" w:eastAsia="zh-CN"/>
        </w:rPr>
        <w:t>免费提供国内国外培训课程</w:t>
      </w:r>
      <w:r>
        <w:rPr>
          <w:rFonts w:hint="eastAsia" w:ascii="宋体" w:hAnsi="宋体" w:eastAsia="宋体" w:cs="宋体"/>
          <w:b w:val="0"/>
          <w:bCs w:val="0"/>
          <w:color w:val="000000"/>
          <w:sz w:val="24"/>
          <w:szCs w:val="24"/>
          <w:lang w:val="en-US" w:eastAsia="zh-CN"/>
        </w:rPr>
        <w:t>、</w:t>
      </w:r>
      <w:r>
        <w:rPr>
          <w:rFonts w:hint="default" w:ascii="宋体" w:hAnsi="宋体" w:eastAsia="宋体" w:cs="宋体"/>
          <w:b w:val="0"/>
          <w:bCs w:val="0"/>
          <w:color w:val="000000"/>
          <w:sz w:val="24"/>
          <w:szCs w:val="24"/>
          <w:lang w:val="en-US" w:eastAsia="zh-CN"/>
        </w:rPr>
        <w:t>考核流程和考核设置以及考核标准</w:t>
      </w:r>
      <w:r>
        <w:rPr>
          <w:rFonts w:hint="eastAsia" w:ascii="宋体" w:hAnsi="宋体" w:eastAsia="宋体" w:cs="宋体"/>
          <w:b w:val="0"/>
          <w:bCs w:val="0"/>
          <w:color w:val="000000"/>
          <w:sz w:val="24"/>
          <w:szCs w:val="24"/>
          <w:lang w:val="en-US" w:eastAsia="zh-CN"/>
        </w:rPr>
        <w:t>，并</w:t>
      </w:r>
      <w:r>
        <w:rPr>
          <w:rFonts w:hint="default" w:ascii="宋体" w:hAnsi="宋体" w:eastAsia="宋体" w:cs="宋体"/>
          <w:b w:val="0"/>
          <w:bCs w:val="0"/>
          <w:color w:val="000000"/>
          <w:sz w:val="24"/>
          <w:szCs w:val="24"/>
          <w:lang w:val="en-US" w:eastAsia="zh-CN"/>
        </w:rPr>
        <w:t>协助院内拟定考核流程和考核用机。</w:t>
      </w:r>
    </w:p>
    <w:p>
      <w:pPr>
        <w:numPr>
          <w:ilvl w:val="0"/>
          <w:numId w:val="0"/>
        </w:numPr>
        <w:spacing w:line="360" w:lineRule="auto"/>
        <w:ind w:leftChars="0"/>
        <w:rPr>
          <w:rFonts w:hint="eastAsia" w:ascii="宋体" w:hAnsi="宋体" w:eastAsia="宋体" w:cs="宋体"/>
          <w:b w:val="0"/>
          <w:bCs w:val="0"/>
          <w:color w:val="000000"/>
          <w:sz w:val="24"/>
          <w:szCs w:val="24"/>
          <w:lang w:val="en-US" w:eastAsia="zh-CN"/>
        </w:rPr>
      </w:pPr>
      <w:r>
        <w:rPr>
          <w:rFonts w:hint="eastAsia" w:ascii="宋体" w:hAnsi="宋体" w:eastAsia="宋体" w:cs="宋体"/>
          <w:b/>
          <w:bCs/>
          <w:color w:val="000000"/>
          <w:sz w:val="24"/>
          <w:szCs w:val="24"/>
          <w:lang w:val="en-US" w:eastAsia="zh-CN"/>
        </w:rPr>
        <w:t>五、培训：</w:t>
      </w:r>
      <w:r>
        <w:rPr>
          <w:rFonts w:hint="eastAsia" w:ascii="宋体" w:hAnsi="宋体" w:eastAsia="宋体" w:cs="宋体"/>
          <w:b w:val="0"/>
          <w:bCs w:val="0"/>
          <w:color w:val="000000"/>
          <w:sz w:val="24"/>
          <w:szCs w:val="24"/>
          <w:lang w:val="en-US" w:eastAsia="zh-CN"/>
        </w:rPr>
        <w:t>专人驻点跟进培训，直至带教老师和日常管理人员培训考核合格后。</w:t>
      </w:r>
    </w:p>
    <w:p>
      <w:pPr>
        <w:numPr>
          <w:ilvl w:val="0"/>
          <w:numId w:val="0"/>
        </w:numPr>
        <w:spacing w:line="360" w:lineRule="auto"/>
        <w:ind w:leftChars="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六、交货期：</w:t>
      </w:r>
      <w:r>
        <w:rPr>
          <w:rFonts w:hint="eastAsia" w:ascii="宋体" w:hAnsi="宋体" w:eastAsia="宋体" w:cs="宋体"/>
          <w:color w:val="000000"/>
          <w:sz w:val="24"/>
          <w:szCs w:val="24"/>
          <w:lang w:val="en-US" w:eastAsia="zh-CN"/>
        </w:rPr>
        <w:t>合同签订后20日内。</w:t>
      </w:r>
    </w:p>
    <w:p>
      <w:pPr>
        <w:numPr>
          <w:ilvl w:val="0"/>
          <w:numId w:val="0"/>
        </w:numPr>
        <w:spacing w:line="360" w:lineRule="auto"/>
        <w:ind w:leftChars="0"/>
        <w:rPr>
          <w:rFonts w:hint="eastAsia" w:ascii="宋体" w:hAnsi="宋体" w:eastAsia="宋体" w:cs="宋体"/>
          <w:b w:val="0"/>
          <w:bCs w:val="0"/>
          <w:color w:val="000000"/>
          <w:sz w:val="24"/>
          <w:szCs w:val="24"/>
          <w:lang w:val="en-US" w:eastAsia="zh-CN"/>
        </w:rPr>
      </w:pPr>
      <w:r>
        <w:rPr>
          <w:rFonts w:hint="eastAsia" w:ascii="宋体" w:hAnsi="宋体" w:eastAsia="宋体" w:cs="宋体"/>
          <w:b/>
          <w:bCs/>
          <w:color w:val="000000"/>
          <w:sz w:val="24"/>
          <w:szCs w:val="24"/>
          <w:lang w:val="en-US" w:eastAsia="zh-CN"/>
        </w:rPr>
        <w:t>七、最高总限价：</w:t>
      </w:r>
      <w:r>
        <w:rPr>
          <w:rFonts w:hint="eastAsia" w:ascii="宋体" w:hAnsi="宋体" w:eastAsia="宋体" w:cs="宋体"/>
          <w:b w:val="0"/>
          <w:bCs w:val="0"/>
          <w:color w:val="000000"/>
          <w:sz w:val="24"/>
          <w:szCs w:val="24"/>
          <w:lang w:val="en-US" w:eastAsia="zh-CN"/>
        </w:rPr>
        <w:t>145万，</w:t>
      </w:r>
      <w:r>
        <w:rPr>
          <w:rFonts w:hint="eastAsia" w:ascii="宋体" w:hAnsi="宋体" w:cs="Arial"/>
          <w:sz w:val="22"/>
          <w:lang w:val="en-US" w:eastAsia="zh-CN"/>
        </w:rPr>
        <w:t>包含硬件、软件、软件应用升级和维护、税金、运费、培训等一切相关费用，</w:t>
      </w:r>
      <w:r>
        <w:rPr>
          <w:rFonts w:hint="eastAsia" w:ascii="宋体" w:hAnsi="宋体" w:eastAsia="宋体" w:cs="宋体"/>
          <w:b w:val="0"/>
          <w:bCs w:val="0"/>
          <w:color w:val="000000"/>
          <w:sz w:val="24"/>
          <w:szCs w:val="24"/>
          <w:lang w:val="en-US" w:eastAsia="zh-CN"/>
        </w:rPr>
        <w:t>硬件易损件单独报价。</w:t>
      </w:r>
    </w:p>
    <w:p>
      <w:pPr>
        <w:pStyle w:val="2"/>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yriad Pro">
    <w:altName w:val="Malgun Gothic"/>
    <w:panose1 w:val="00000000000000000000"/>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E008E"/>
    <w:multiLevelType w:val="singleLevel"/>
    <w:tmpl w:val="63BE0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D7386"/>
    <w:rsid w:val="36EF1846"/>
    <w:rsid w:val="3CEA0F35"/>
    <w:rsid w:val="407D7386"/>
    <w:rsid w:val="4A7173D0"/>
    <w:rsid w:val="64D0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uiPriority w:val="0"/>
    <w:pPr>
      <w:ind w:firstLine="630"/>
    </w:pPr>
    <w:rPr>
      <w:sz w:val="32"/>
      <w:szCs w:val="20"/>
    </w:rPr>
  </w:style>
  <w:style w:type="paragraph" w:styleId="4">
    <w:name w:val="envelope return"/>
    <w:basedOn w:val="1"/>
    <w:uiPriority w:val="0"/>
    <w:pPr>
      <w:snapToGrid w:val="0"/>
    </w:pPr>
    <w:rPr>
      <w:rFonts w:ascii="Arial" w:hAnsi="Arial"/>
    </w:rPr>
  </w:style>
  <w:style w:type="character" w:styleId="8">
    <w:name w:val="Emphasis"/>
    <w:qFormat/>
    <w:uiPriority w:val="0"/>
  </w:style>
  <w:style w:type="character" w:customStyle="1" w:styleId="9">
    <w:name w:val="样式 仿宋"/>
    <w:qFormat/>
    <w:uiPriority w:val="0"/>
    <w:rPr>
      <w:rFonts w:ascii="仿宋" w:hAnsi="仿宋" w:eastAsia="仿宋"/>
      <w:kern w:val="1"/>
    </w:rPr>
  </w:style>
  <w:style w:type="character" w:customStyle="1" w:styleId="10">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2020-09-11T00:55:00Z</dcterms:created>
  <dc:creator>程诚</dc:creator>
  <cp:lastModifiedBy>程诚</cp:lastModifiedBy>
  <dcterms:modified xsi:type="dcterms:W3CDTF">2020-09-16T03:15:06Z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